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A554" w14:textId="77777777" w:rsidR="007D50FA" w:rsidRPr="005451F2" w:rsidRDefault="007D50FA" w:rsidP="007D50F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1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ФЕДЕРАЛЬНАЯ СЛУЖБА ИСПОЛНЕНИЯ НАКАЗАНИЙ</w:t>
      </w:r>
    </w:p>
    <w:p w14:paraId="68C13B70" w14:textId="77777777" w:rsidR="007D50FA" w:rsidRPr="005451F2" w:rsidRDefault="007D50FA" w:rsidP="007D50F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1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Федеральное казенное образовательное учреждение</w:t>
      </w:r>
    </w:p>
    <w:p w14:paraId="5812332B" w14:textId="77777777" w:rsidR="007D50FA" w:rsidRPr="005451F2" w:rsidRDefault="007D50FA" w:rsidP="007D50F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1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высшего образования «Кузбасский институт</w:t>
      </w:r>
    </w:p>
    <w:p w14:paraId="4D41DFA6" w14:textId="77777777" w:rsidR="007D50FA" w:rsidRPr="005451F2" w:rsidRDefault="007D50FA" w:rsidP="007D50F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1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Федеральной службы исполнения наказаний»</w:t>
      </w:r>
    </w:p>
    <w:p w14:paraId="732DB3C6" w14:textId="77777777" w:rsidR="007D50FA" w:rsidRPr="005451F2" w:rsidRDefault="007D50FA" w:rsidP="007D50FA">
      <w:pPr>
        <w:pStyle w:val="a3"/>
        <w:rPr>
          <w:sz w:val="28"/>
          <w:szCs w:val="28"/>
        </w:rPr>
      </w:pPr>
    </w:p>
    <w:p w14:paraId="3B56B648" w14:textId="77777777" w:rsidR="007D50FA" w:rsidRPr="005451F2" w:rsidRDefault="007D50FA" w:rsidP="007D50FA">
      <w:pPr>
        <w:rPr>
          <w:rFonts w:ascii="Times New Roman" w:hAnsi="Times New Roman" w:cs="Times New Roman"/>
          <w:sz w:val="28"/>
          <w:szCs w:val="28"/>
        </w:rPr>
      </w:pPr>
    </w:p>
    <w:p w14:paraId="089BABAC" w14:textId="437D51C8" w:rsidR="007D50FA" w:rsidRPr="005451F2" w:rsidRDefault="007D50FA" w:rsidP="007D50FA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Кафедра: </w:t>
      </w:r>
      <w:r w:rsidR="00575D3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Гражданско-правовых дисциплин</w:t>
      </w:r>
    </w:p>
    <w:p w14:paraId="57158BD9" w14:textId="0A219E30" w:rsidR="007D50FA" w:rsidRPr="005451F2" w:rsidRDefault="007D50FA" w:rsidP="007D50FA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Дисциплина: </w:t>
      </w:r>
      <w:r w:rsidR="00575D3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проблемы гражданского права</w:t>
      </w:r>
    </w:p>
    <w:p w14:paraId="70A2DDAB" w14:textId="77777777" w:rsidR="007D50FA" w:rsidRPr="005451F2" w:rsidRDefault="007D50FA" w:rsidP="007D50FA">
      <w:pPr>
        <w:rPr>
          <w:rFonts w:ascii="Times New Roman" w:hAnsi="Times New Roman" w:cs="Times New Roman"/>
          <w:sz w:val="28"/>
          <w:szCs w:val="28"/>
        </w:rPr>
      </w:pPr>
    </w:p>
    <w:p w14:paraId="331EE128" w14:textId="77777777" w:rsidR="007D50FA" w:rsidRPr="005451F2" w:rsidRDefault="007D50FA" w:rsidP="007D5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B09512" w14:textId="77777777" w:rsidR="007D50FA" w:rsidRPr="005451F2" w:rsidRDefault="007D50FA" w:rsidP="007D5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F2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14:paraId="0B53AFB4" w14:textId="77777777" w:rsidR="007D50FA" w:rsidRPr="005451F2" w:rsidRDefault="007D50FA" w:rsidP="007D5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4FE7" w14:textId="77777777" w:rsidR="007D50FA" w:rsidRPr="005451F2" w:rsidRDefault="007D50FA" w:rsidP="007D50FA">
      <w:pPr>
        <w:shd w:val="clear" w:color="auto" w:fill="FFFFFF"/>
        <w:autoSpaceDE w:val="0"/>
        <w:autoSpaceDN w:val="0"/>
        <w:adjustRightInd w:val="0"/>
        <w:spacing w:line="276" w:lineRule="auto"/>
        <w:ind w:right="-519"/>
        <w:jc w:val="center"/>
        <w:rPr>
          <w:rFonts w:ascii="Times New Roman" w:hAnsi="Times New Roman" w:cs="Times New Roman"/>
          <w:color w:val="000000"/>
        </w:rPr>
      </w:pPr>
      <w:r w:rsidRPr="005451F2">
        <w:rPr>
          <w:rFonts w:ascii="Times New Roman" w:hAnsi="Times New Roman" w:cs="Times New Roman"/>
          <w:b/>
          <w:sz w:val="32"/>
          <w:szCs w:val="28"/>
        </w:rPr>
        <w:t>Актуальные проблемы защиты чести, достоинства и деловой репутации в РФ</w:t>
      </w:r>
    </w:p>
    <w:p w14:paraId="1C6E1DA6" w14:textId="77777777" w:rsidR="007D50FA" w:rsidRPr="005451F2" w:rsidRDefault="007D50FA" w:rsidP="007D50FA">
      <w:pPr>
        <w:shd w:val="clear" w:color="auto" w:fill="FFFFFF"/>
        <w:autoSpaceDE w:val="0"/>
        <w:autoSpaceDN w:val="0"/>
        <w:adjustRightInd w:val="0"/>
        <w:spacing w:line="276" w:lineRule="auto"/>
        <w:ind w:right="-519" w:firstLine="5040"/>
        <w:rPr>
          <w:rFonts w:ascii="Times New Roman" w:hAnsi="Times New Roman" w:cs="Times New Roman"/>
          <w:color w:val="000000"/>
          <w:sz w:val="21"/>
        </w:rPr>
      </w:pPr>
    </w:p>
    <w:p w14:paraId="47741CC8" w14:textId="77777777" w:rsidR="007D50FA" w:rsidRPr="005451F2" w:rsidRDefault="007D50FA" w:rsidP="007D50FA">
      <w:pPr>
        <w:shd w:val="clear" w:color="auto" w:fill="FFFFFF"/>
        <w:autoSpaceDE w:val="0"/>
        <w:autoSpaceDN w:val="0"/>
        <w:adjustRightInd w:val="0"/>
        <w:spacing w:line="276" w:lineRule="auto"/>
        <w:ind w:right="-519" w:firstLine="5040"/>
        <w:jc w:val="right"/>
        <w:rPr>
          <w:rFonts w:ascii="Times New Roman" w:hAnsi="Times New Roman" w:cs="Times New Roman"/>
          <w:color w:val="000000"/>
          <w:sz w:val="21"/>
        </w:rPr>
      </w:pPr>
    </w:p>
    <w:p w14:paraId="4C80F654" w14:textId="77777777" w:rsidR="007D50FA" w:rsidRPr="005451F2" w:rsidRDefault="007D50FA" w:rsidP="007D50FA">
      <w:pPr>
        <w:tabs>
          <w:tab w:val="left" w:pos="5103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Выполнил: слушатель 2 курса </w:t>
      </w:r>
    </w:p>
    <w:p w14:paraId="0A76CDE9" w14:textId="77777777" w:rsidR="007D50FA" w:rsidRPr="005451F2" w:rsidRDefault="007D50FA" w:rsidP="007D50FA">
      <w:pPr>
        <w:tabs>
          <w:tab w:val="left" w:pos="5103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81 группы, №664 зачетной книжки </w:t>
      </w:r>
    </w:p>
    <w:p w14:paraId="0AC60B83" w14:textId="77777777" w:rsidR="007D50FA" w:rsidRPr="005451F2" w:rsidRDefault="007D50FA" w:rsidP="007D50FA">
      <w:pPr>
        <w:tabs>
          <w:tab w:val="left" w:pos="5103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Место работы: ООО «</w:t>
      </w:r>
      <w:proofErr w:type="spellStart"/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Евроэлемент</w:t>
      </w:r>
      <w:proofErr w:type="spellEnd"/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AB445FA" w14:textId="77777777" w:rsidR="007D50FA" w:rsidRPr="005451F2" w:rsidRDefault="007D50FA" w:rsidP="007D50FA">
      <w:pPr>
        <w:tabs>
          <w:tab w:val="left" w:pos="5103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Должность: «Юрист»</w:t>
      </w:r>
    </w:p>
    <w:p w14:paraId="20ED7A2A" w14:textId="77777777" w:rsidR="007D50FA" w:rsidRPr="005451F2" w:rsidRDefault="007D50FA" w:rsidP="007D50FA">
      <w:pPr>
        <w:tabs>
          <w:tab w:val="left" w:pos="5103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ФИО: Зырянов Александр Олегович</w:t>
      </w:r>
    </w:p>
    <w:p w14:paraId="517457C7" w14:textId="77777777" w:rsidR="007D50FA" w:rsidRPr="005451F2" w:rsidRDefault="007D50FA" w:rsidP="007D50FA">
      <w:pPr>
        <w:tabs>
          <w:tab w:val="left" w:pos="5103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5841CF" w14:textId="77777777" w:rsidR="007D50FA" w:rsidRPr="005451F2" w:rsidRDefault="007D50FA" w:rsidP="00575D3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Научный руководитель:  </w:t>
      </w:r>
      <w:r w:rsidRPr="005451F2">
        <w:rPr>
          <w:rFonts w:ascii="Times New Roman" w:hAnsi="Times New Roman" w:cs="Times New Roman"/>
          <w:color w:val="000000"/>
          <w:sz w:val="20"/>
          <w:vertAlign w:val="superscript"/>
        </w:rPr>
        <w:t xml:space="preserve">   </w:t>
      </w:r>
      <w:bookmarkStart w:id="0" w:name="_GoBack"/>
      <w:bookmarkEnd w:id="0"/>
      <w:r w:rsidRPr="005451F2">
        <w:rPr>
          <w:rFonts w:ascii="Times New Roman" w:hAnsi="Times New Roman" w:cs="Times New Roman"/>
          <w:color w:val="000000"/>
          <w:sz w:val="20"/>
          <w:vertAlign w:val="superscript"/>
        </w:rPr>
        <w:t xml:space="preserve">                                                                                                                                      </w:t>
      </w:r>
      <w:r w:rsidRPr="005451F2">
        <w:rPr>
          <w:rFonts w:ascii="Times New Roman" w:hAnsi="Times New Roman" w:cs="Times New Roman"/>
          <w:color w:val="000000"/>
          <w:sz w:val="21"/>
        </w:rPr>
        <w:t xml:space="preserve"> </w:t>
      </w:r>
    </w:p>
    <w:p w14:paraId="0FE19E35" w14:textId="77777777" w:rsidR="007D50FA" w:rsidRPr="005451F2" w:rsidRDefault="007D50FA" w:rsidP="00575D37">
      <w:pPr>
        <w:shd w:val="clear" w:color="auto" w:fill="FFFFFF"/>
        <w:autoSpaceDE w:val="0"/>
        <w:autoSpaceDN w:val="0"/>
        <w:adjustRightInd w:val="0"/>
        <w:spacing w:after="0" w:line="276" w:lineRule="auto"/>
        <w:ind w:left="-142" w:right="-5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1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Кандидат юридических наук, доцент, </w:t>
      </w:r>
    </w:p>
    <w:p w14:paraId="5D7F2268" w14:textId="77777777" w:rsidR="007D50FA" w:rsidRPr="005451F2" w:rsidRDefault="007D50FA" w:rsidP="00575D37">
      <w:pPr>
        <w:shd w:val="clear" w:color="auto" w:fill="FFFFFF"/>
        <w:autoSpaceDE w:val="0"/>
        <w:autoSpaceDN w:val="0"/>
        <w:adjustRightInd w:val="0"/>
        <w:spacing w:after="0" w:line="276" w:lineRule="auto"/>
        <w:ind w:left="-142" w:right="-5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1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подполковник внутренней службы</w:t>
      </w:r>
    </w:p>
    <w:p w14:paraId="7157D0BC" w14:textId="77777777" w:rsidR="007D50FA" w:rsidRPr="005451F2" w:rsidRDefault="007D50FA" w:rsidP="00575D37">
      <w:pPr>
        <w:shd w:val="clear" w:color="auto" w:fill="FFFFFF"/>
        <w:autoSpaceDE w:val="0"/>
        <w:autoSpaceDN w:val="0"/>
        <w:adjustRightInd w:val="0"/>
        <w:spacing w:line="276" w:lineRule="auto"/>
        <w:ind w:left="-142" w:right="-519" w:firstLine="540"/>
        <w:jc w:val="both"/>
        <w:rPr>
          <w:rFonts w:ascii="Times New Roman" w:hAnsi="Times New Roman" w:cs="Times New Roman"/>
          <w:color w:val="000000"/>
          <w:sz w:val="21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5451F2">
        <w:rPr>
          <w:rFonts w:ascii="Times New Roman" w:hAnsi="Times New Roman" w:cs="Times New Roman"/>
          <w:sz w:val="28"/>
          <w:szCs w:val="28"/>
        </w:rPr>
        <w:t>Брылякова</w:t>
      </w:r>
      <w:proofErr w:type="spellEnd"/>
      <w:r w:rsidRPr="005451F2">
        <w:rPr>
          <w:rFonts w:ascii="Times New Roman" w:hAnsi="Times New Roman" w:cs="Times New Roman"/>
          <w:sz w:val="28"/>
          <w:szCs w:val="28"/>
        </w:rPr>
        <w:t xml:space="preserve"> Екатерина Станиславовна</w:t>
      </w:r>
    </w:p>
    <w:p w14:paraId="50EFBE26" w14:textId="77777777" w:rsidR="007D50FA" w:rsidRPr="005451F2" w:rsidRDefault="007D50FA" w:rsidP="007D50FA">
      <w:pPr>
        <w:shd w:val="clear" w:color="auto" w:fill="FFFFFF"/>
        <w:autoSpaceDE w:val="0"/>
        <w:autoSpaceDN w:val="0"/>
        <w:adjustRightInd w:val="0"/>
        <w:spacing w:line="276" w:lineRule="auto"/>
        <w:ind w:right="-519"/>
        <w:rPr>
          <w:rFonts w:ascii="Times New Roman" w:hAnsi="Times New Roman" w:cs="Times New Roman"/>
          <w:color w:val="000000"/>
          <w:sz w:val="21"/>
          <w:vertAlign w:val="superscript"/>
        </w:rPr>
      </w:pPr>
      <w:r w:rsidRPr="005451F2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14:paraId="185E8968" w14:textId="77777777" w:rsidR="007D50FA" w:rsidRPr="005451F2" w:rsidRDefault="007D50FA" w:rsidP="007D50FA">
      <w:pPr>
        <w:pStyle w:val="9"/>
        <w:spacing w:line="276" w:lineRule="auto"/>
        <w:jc w:val="both"/>
        <w:rPr>
          <w:rFonts w:ascii="Times New Roman" w:hAnsi="Times New Roman"/>
        </w:rPr>
      </w:pPr>
      <w:r w:rsidRPr="005451F2">
        <w:rPr>
          <w:rFonts w:ascii="Times New Roman" w:hAnsi="Times New Roman"/>
        </w:rPr>
        <w:t>Курсовая работа</w:t>
      </w:r>
      <w:r w:rsidRPr="005451F2">
        <w:rPr>
          <w:rFonts w:ascii="Times New Roman" w:hAnsi="Times New Roman"/>
        </w:rPr>
        <w:tab/>
      </w:r>
      <w:r w:rsidRPr="005451F2">
        <w:rPr>
          <w:rFonts w:ascii="Times New Roman" w:hAnsi="Times New Roman"/>
        </w:rPr>
        <w:tab/>
      </w:r>
      <w:r w:rsidRPr="005451F2">
        <w:rPr>
          <w:rFonts w:ascii="Times New Roman" w:hAnsi="Times New Roman"/>
        </w:rPr>
        <w:tab/>
        <w:t xml:space="preserve">    </w:t>
      </w:r>
      <w:r w:rsidRPr="005451F2">
        <w:rPr>
          <w:rFonts w:ascii="Times New Roman" w:hAnsi="Times New Roman"/>
        </w:rPr>
        <w:tab/>
        <w:t xml:space="preserve">                     Курсовая работа</w:t>
      </w:r>
    </w:p>
    <w:p w14:paraId="7DCA06D6" w14:textId="77777777" w:rsidR="007D50FA" w:rsidRPr="005451F2" w:rsidRDefault="007D50FA" w:rsidP="007D50FA">
      <w:pPr>
        <w:shd w:val="clear" w:color="auto" w:fill="FFFFFF"/>
        <w:spacing w:line="276" w:lineRule="auto"/>
        <w:ind w:right="-519"/>
        <w:jc w:val="both"/>
        <w:rPr>
          <w:rFonts w:ascii="Times New Roman" w:hAnsi="Times New Roman" w:cs="Times New Roman"/>
          <w:color w:val="000000"/>
        </w:rPr>
      </w:pPr>
      <w:r w:rsidRPr="005451F2">
        <w:rPr>
          <w:rFonts w:ascii="Times New Roman" w:hAnsi="Times New Roman" w:cs="Times New Roman"/>
          <w:color w:val="000000"/>
        </w:rPr>
        <w:t>Допущена к защите</w:t>
      </w:r>
      <w:r w:rsidRPr="005451F2">
        <w:rPr>
          <w:rFonts w:ascii="Times New Roman" w:hAnsi="Times New Roman" w:cs="Times New Roman"/>
          <w:color w:val="000000"/>
        </w:rPr>
        <w:tab/>
      </w:r>
      <w:r w:rsidRPr="005451F2">
        <w:rPr>
          <w:rFonts w:ascii="Times New Roman" w:hAnsi="Times New Roman" w:cs="Times New Roman"/>
          <w:color w:val="000000"/>
        </w:rPr>
        <w:tab/>
      </w:r>
      <w:r w:rsidRPr="005451F2">
        <w:rPr>
          <w:rFonts w:ascii="Times New Roman" w:hAnsi="Times New Roman" w:cs="Times New Roman"/>
          <w:color w:val="000000"/>
        </w:rPr>
        <w:tab/>
        <w:t xml:space="preserve">                                Защищена с оценкой «________________»</w:t>
      </w:r>
    </w:p>
    <w:p w14:paraId="4A753874" w14:textId="77777777" w:rsidR="007D50FA" w:rsidRPr="005451F2" w:rsidRDefault="007D50FA" w:rsidP="007D50FA">
      <w:pPr>
        <w:shd w:val="clear" w:color="auto" w:fill="FFFFFF"/>
        <w:spacing w:line="276" w:lineRule="auto"/>
        <w:ind w:right="-519"/>
        <w:jc w:val="both"/>
        <w:rPr>
          <w:rFonts w:ascii="Times New Roman" w:hAnsi="Times New Roman" w:cs="Times New Roman"/>
          <w:color w:val="000000"/>
        </w:rPr>
      </w:pPr>
    </w:p>
    <w:p w14:paraId="0E038599" w14:textId="77777777" w:rsidR="007D50FA" w:rsidRPr="005451F2" w:rsidRDefault="007D50FA" w:rsidP="007D50FA">
      <w:pPr>
        <w:shd w:val="clear" w:color="auto" w:fill="FFFFFF"/>
        <w:spacing w:after="0" w:line="276" w:lineRule="auto"/>
        <w:ind w:right="-519" w:firstLine="142"/>
        <w:jc w:val="both"/>
        <w:rPr>
          <w:rFonts w:ascii="Times New Roman" w:hAnsi="Times New Roman" w:cs="Times New Roman"/>
          <w:color w:val="000000"/>
        </w:rPr>
      </w:pPr>
      <w:r w:rsidRPr="005451F2">
        <w:rPr>
          <w:rFonts w:ascii="Times New Roman" w:hAnsi="Times New Roman" w:cs="Times New Roman"/>
          <w:color w:val="000000"/>
        </w:rPr>
        <w:t>__________________</w:t>
      </w:r>
      <w:r w:rsidRPr="005451F2">
        <w:rPr>
          <w:rFonts w:ascii="Times New Roman" w:hAnsi="Times New Roman" w:cs="Times New Roman"/>
          <w:color w:val="000000"/>
        </w:rPr>
        <w:tab/>
      </w:r>
      <w:r w:rsidRPr="005451F2">
        <w:rPr>
          <w:rFonts w:ascii="Times New Roman" w:hAnsi="Times New Roman" w:cs="Times New Roman"/>
          <w:color w:val="000000"/>
        </w:rPr>
        <w:tab/>
      </w:r>
      <w:r w:rsidRPr="005451F2">
        <w:rPr>
          <w:rFonts w:ascii="Times New Roman" w:hAnsi="Times New Roman" w:cs="Times New Roman"/>
          <w:color w:val="000000"/>
        </w:rPr>
        <w:tab/>
      </w:r>
      <w:r w:rsidRPr="005451F2">
        <w:rPr>
          <w:rFonts w:ascii="Times New Roman" w:hAnsi="Times New Roman" w:cs="Times New Roman"/>
          <w:color w:val="000000"/>
        </w:rPr>
        <w:tab/>
      </w:r>
      <w:r w:rsidRPr="005451F2">
        <w:rPr>
          <w:rFonts w:ascii="Times New Roman" w:hAnsi="Times New Roman" w:cs="Times New Roman"/>
          <w:color w:val="000000"/>
        </w:rPr>
        <w:tab/>
        <w:t xml:space="preserve">        _________________</w:t>
      </w:r>
    </w:p>
    <w:p w14:paraId="3828EEB0" w14:textId="77777777" w:rsidR="007D50FA" w:rsidRPr="005451F2" w:rsidRDefault="007D50FA" w:rsidP="007D50FA">
      <w:pPr>
        <w:shd w:val="clear" w:color="auto" w:fill="FFFFFF"/>
        <w:spacing w:after="0" w:line="276" w:lineRule="auto"/>
        <w:ind w:right="-519" w:firstLine="142"/>
        <w:jc w:val="both"/>
        <w:rPr>
          <w:rFonts w:ascii="Times New Roman" w:hAnsi="Times New Roman" w:cs="Times New Roman"/>
          <w:color w:val="000000"/>
          <w:sz w:val="16"/>
        </w:rPr>
      </w:pPr>
      <w:r w:rsidRPr="005451F2">
        <w:rPr>
          <w:rFonts w:ascii="Times New Roman" w:hAnsi="Times New Roman" w:cs="Times New Roman"/>
          <w:color w:val="000000"/>
          <w:sz w:val="16"/>
        </w:rPr>
        <w:t xml:space="preserve">            подпись руководителя</w:t>
      </w:r>
      <w:r w:rsidRPr="005451F2">
        <w:rPr>
          <w:rFonts w:ascii="Times New Roman" w:hAnsi="Times New Roman" w:cs="Times New Roman"/>
          <w:color w:val="000000"/>
          <w:sz w:val="16"/>
        </w:rPr>
        <w:tab/>
      </w:r>
      <w:r w:rsidRPr="005451F2">
        <w:rPr>
          <w:rFonts w:ascii="Times New Roman" w:hAnsi="Times New Roman" w:cs="Times New Roman"/>
          <w:color w:val="000000"/>
          <w:sz w:val="16"/>
        </w:rPr>
        <w:tab/>
      </w:r>
      <w:r w:rsidRPr="005451F2">
        <w:rPr>
          <w:rFonts w:ascii="Times New Roman" w:hAnsi="Times New Roman" w:cs="Times New Roman"/>
          <w:color w:val="000000"/>
          <w:sz w:val="16"/>
        </w:rPr>
        <w:tab/>
      </w:r>
      <w:r w:rsidRPr="005451F2">
        <w:rPr>
          <w:rFonts w:ascii="Times New Roman" w:hAnsi="Times New Roman" w:cs="Times New Roman"/>
          <w:color w:val="000000"/>
          <w:sz w:val="16"/>
        </w:rPr>
        <w:tab/>
        <w:t xml:space="preserve">                   подпись руководителя</w:t>
      </w:r>
    </w:p>
    <w:p w14:paraId="1559A0F2" w14:textId="77777777" w:rsidR="007D50FA" w:rsidRPr="005451F2" w:rsidRDefault="007D50FA" w:rsidP="007D50FA">
      <w:pPr>
        <w:shd w:val="clear" w:color="auto" w:fill="FFFFFF"/>
        <w:spacing w:after="0" w:line="276" w:lineRule="auto"/>
        <w:ind w:right="-519" w:firstLine="142"/>
        <w:jc w:val="both"/>
        <w:rPr>
          <w:rFonts w:ascii="Times New Roman" w:hAnsi="Times New Roman" w:cs="Times New Roman"/>
          <w:color w:val="000000"/>
          <w:sz w:val="16"/>
        </w:rPr>
      </w:pPr>
    </w:p>
    <w:p w14:paraId="2A801093" w14:textId="77777777" w:rsidR="007D50FA" w:rsidRPr="005451F2" w:rsidRDefault="007D50FA" w:rsidP="007D50FA">
      <w:pPr>
        <w:shd w:val="clear" w:color="auto" w:fill="FFFFFF"/>
        <w:spacing w:after="0" w:line="276" w:lineRule="auto"/>
        <w:ind w:right="-519" w:firstLine="142"/>
        <w:jc w:val="both"/>
        <w:rPr>
          <w:rFonts w:ascii="Times New Roman" w:hAnsi="Times New Roman" w:cs="Times New Roman"/>
          <w:color w:val="000000"/>
          <w:sz w:val="16"/>
        </w:rPr>
      </w:pPr>
    </w:p>
    <w:p w14:paraId="0E0894C6" w14:textId="77777777" w:rsidR="007D50FA" w:rsidRPr="005451F2" w:rsidRDefault="007D50FA" w:rsidP="007D50FA">
      <w:pPr>
        <w:shd w:val="clear" w:color="auto" w:fill="FFFFFF"/>
        <w:spacing w:line="276" w:lineRule="auto"/>
        <w:ind w:right="-519"/>
        <w:jc w:val="both"/>
        <w:rPr>
          <w:rFonts w:ascii="Times New Roman" w:hAnsi="Times New Roman" w:cs="Times New Roman"/>
          <w:color w:val="000000"/>
        </w:rPr>
      </w:pPr>
      <w:r w:rsidRPr="005451F2">
        <w:rPr>
          <w:rFonts w:ascii="Times New Roman" w:hAnsi="Times New Roman" w:cs="Times New Roman"/>
          <w:color w:val="000000"/>
        </w:rPr>
        <w:t>«___</w:t>
      </w:r>
      <w:proofErr w:type="gramStart"/>
      <w:r w:rsidRPr="005451F2">
        <w:rPr>
          <w:rFonts w:ascii="Times New Roman" w:hAnsi="Times New Roman" w:cs="Times New Roman"/>
          <w:color w:val="000000"/>
        </w:rPr>
        <w:t>_»_</w:t>
      </w:r>
      <w:proofErr w:type="gramEnd"/>
      <w:r w:rsidRPr="005451F2">
        <w:rPr>
          <w:rFonts w:ascii="Times New Roman" w:hAnsi="Times New Roman" w:cs="Times New Roman"/>
          <w:color w:val="000000"/>
        </w:rPr>
        <w:t>_________2019 г.</w:t>
      </w:r>
      <w:r w:rsidRPr="005451F2">
        <w:rPr>
          <w:rFonts w:ascii="Times New Roman" w:hAnsi="Times New Roman" w:cs="Times New Roman"/>
          <w:color w:val="000000"/>
        </w:rPr>
        <w:tab/>
      </w:r>
      <w:r w:rsidRPr="005451F2">
        <w:rPr>
          <w:rFonts w:ascii="Times New Roman" w:hAnsi="Times New Roman" w:cs="Times New Roman"/>
          <w:color w:val="000000"/>
        </w:rPr>
        <w:tab/>
      </w:r>
      <w:r w:rsidRPr="005451F2">
        <w:rPr>
          <w:rFonts w:ascii="Times New Roman" w:hAnsi="Times New Roman" w:cs="Times New Roman"/>
          <w:color w:val="000000"/>
        </w:rPr>
        <w:tab/>
        <w:t xml:space="preserve">                     «___</w:t>
      </w:r>
      <w:proofErr w:type="gramStart"/>
      <w:r w:rsidRPr="005451F2">
        <w:rPr>
          <w:rFonts w:ascii="Times New Roman" w:hAnsi="Times New Roman" w:cs="Times New Roman"/>
          <w:color w:val="000000"/>
        </w:rPr>
        <w:t>_»_</w:t>
      </w:r>
      <w:proofErr w:type="gramEnd"/>
      <w:r w:rsidRPr="005451F2">
        <w:rPr>
          <w:rFonts w:ascii="Times New Roman" w:hAnsi="Times New Roman" w:cs="Times New Roman"/>
          <w:color w:val="000000"/>
        </w:rPr>
        <w:t>____________2019 г.</w:t>
      </w:r>
    </w:p>
    <w:p w14:paraId="7A401A56" w14:textId="77777777" w:rsidR="007D50FA" w:rsidRPr="005451F2" w:rsidRDefault="007D50FA" w:rsidP="007D50FA">
      <w:pPr>
        <w:shd w:val="clear" w:color="auto" w:fill="FFFFFF"/>
        <w:autoSpaceDE w:val="0"/>
        <w:autoSpaceDN w:val="0"/>
        <w:adjustRightInd w:val="0"/>
        <w:spacing w:line="276" w:lineRule="auto"/>
        <w:ind w:right="-519"/>
        <w:rPr>
          <w:rFonts w:ascii="Times New Roman" w:hAnsi="Times New Roman" w:cs="Times New Roman"/>
          <w:color w:val="000000"/>
        </w:rPr>
      </w:pPr>
    </w:p>
    <w:p w14:paraId="083F4E1B" w14:textId="77777777" w:rsidR="007D50FA" w:rsidRPr="005451F2" w:rsidRDefault="007D50FA" w:rsidP="007D50FA">
      <w:pPr>
        <w:shd w:val="clear" w:color="auto" w:fill="FFFFFF"/>
        <w:autoSpaceDE w:val="0"/>
        <w:autoSpaceDN w:val="0"/>
        <w:adjustRightInd w:val="0"/>
        <w:spacing w:line="276" w:lineRule="auto"/>
        <w:ind w:right="-519"/>
        <w:rPr>
          <w:rFonts w:ascii="Times New Roman" w:hAnsi="Times New Roman" w:cs="Times New Roman"/>
          <w:color w:val="000000"/>
        </w:rPr>
      </w:pPr>
    </w:p>
    <w:p w14:paraId="1E347A8B" w14:textId="6C267179" w:rsidR="007A1C95" w:rsidRPr="00697879" w:rsidRDefault="007D50FA" w:rsidP="00697879">
      <w:pPr>
        <w:shd w:val="clear" w:color="auto" w:fill="FFFFFF"/>
        <w:autoSpaceDE w:val="0"/>
        <w:autoSpaceDN w:val="0"/>
        <w:adjustRightInd w:val="0"/>
        <w:spacing w:line="276" w:lineRule="auto"/>
        <w:ind w:right="-519"/>
        <w:rPr>
          <w:rFonts w:ascii="Times New Roman" w:hAnsi="Times New Roman" w:cs="Times New Roman"/>
          <w:color w:val="000000"/>
        </w:rPr>
      </w:pPr>
      <w:r w:rsidRPr="005451F2">
        <w:rPr>
          <w:rFonts w:ascii="Times New Roman" w:hAnsi="Times New Roman" w:cs="Times New Roman"/>
          <w:color w:val="000000"/>
        </w:rPr>
        <w:t xml:space="preserve">                                                      Новокузнецк, 2019 г.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006227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7C0854" w14:textId="5105776E" w:rsidR="001460AD" w:rsidRDefault="00697879" w:rsidP="00697879">
          <w:pPr>
            <w:pStyle w:val="af0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697879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14:paraId="59C395D2" w14:textId="77777777" w:rsidR="00697879" w:rsidRPr="00697879" w:rsidRDefault="00697879" w:rsidP="00697879">
          <w:pPr>
            <w:rPr>
              <w:lang w:eastAsia="ru-RU"/>
            </w:rPr>
          </w:pPr>
        </w:p>
        <w:p w14:paraId="4DDEC707" w14:textId="0A78D9C4" w:rsidR="00697879" w:rsidRPr="00697879" w:rsidRDefault="001460AD" w:rsidP="00133989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9787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9787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9787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4934910" w:history="1">
            <w:r w:rsidR="00697879" w:rsidRPr="00697879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_Toc24934910 \h </w:instrTex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24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86484F" w14:textId="6D21E00F" w:rsidR="00697879" w:rsidRPr="00697879" w:rsidRDefault="00133989" w:rsidP="00133989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33989">
            <w:rPr>
              <w:rStyle w:val="af1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>ГЛАВА</w:t>
          </w:r>
          <w:hyperlink w:anchor="_Toc24934911" w:history="1">
            <w:r w:rsidR="00697879" w:rsidRPr="00697879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1.ЧЕСТЬ, ДОСТОИНСТВО И ДЕЛОВАЯ РЕПУТАЦИЯ: ТЕОРЕТИКО-ПРАВОВОЙ АСПЕКТ</w: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_Toc24934911 \h </w:instrTex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24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90E6B4" w14:textId="1CEA50B6" w:rsidR="00697879" w:rsidRPr="00697879" w:rsidRDefault="00575D37" w:rsidP="00133989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24934912" w:history="1">
            <w:r w:rsidR="00697879" w:rsidRPr="00697879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1.1.</w:t>
            </w:r>
            <w:r w:rsidR="00697879" w:rsidRPr="00697879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697879" w:rsidRPr="00697879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Становление и развитие правового регулирования защиты чести, достоинства и деловой репутация в отечественном законодательстве</w: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_Toc24934912 \h </w:instrTex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1247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EF3F5E" w14:textId="0247726A" w:rsidR="00697879" w:rsidRPr="00697879" w:rsidRDefault="00575D37" w:rsidP="00133989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24934913" w:history="1">
            <w:r w:rsidR="00697879" w:rsidRPr="00697879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1.2.</w:t>
            </w:r>
            <w:r w:rsidR="00697879" w:rsidRPr="00697879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697879" w:rsidRPr="00697879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Честь, достоинство и деловая репутация как объекты правовой защиты</w: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_Toc24934913 \h </w:instrTex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1247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5EA090" w14:textId="029081A1" w:rsidR="00697879" w:rsidRPr="00697879" w:rsidRDefault="00575D37" w:rsidP="00133989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934914" w:history="1">
            <w:r w:rsidR="00697879" w:rsidRPr="00697879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ГЛАВА 2. ОСНОВНЫЕ ПРОБЛЕМЫ РЕАЛИЗАЦИИ СПОСОБОВ ЗАЩИТЫ ЧЕСТИ, ДОСТОИНСТВА ДЕЛОВОЙ РЕПУТАЦИИ</w: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_Toc24934914 \h </w:instrTex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24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427C9E" w14:textId="71B2C5C3" w:rsidR="00697879" w:rsidRPr="00697879" w:rsidRDefault="00575D37" w:rsidP="001339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24934915" w:history="1">
            <w:r w:rsidR="00697879" w:rsidRPr="00697879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2.1. Проблемы опровержения сведений, порочащих честь, достоинство и деловую репутацию</w: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_Toc24934915 \h </w:instrTex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1247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B39E1B" w14:textId="52A74D86" w:rsidR="00697879" w:rsidRPr="00697879" w:rsidRDefault="00575D37" w:rsidP="001339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24934916" w:history="1">
            <w:r w:rsidR="00697879" w:rsidRPr="00697879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2.2. Проблемы правовой защиты чести достоинства и деловой репутации в сети интернет</w: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_Toc24934916 \h </w:instrTex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1247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  <w:r w:rsidR="00697879" w:rsidRPr="0069787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C52A15" w14:textId="7EBB64E2" w:rsidR="00697879" w:rsidRPr="00697879" w:rsidRDefault="00575D37" w:rsidP="00133989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934917" w:history="1">
            <w:r w:rsidR="00697879" w:rsidRPr="00697879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_Toc24934917 \h </w:instrTex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24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EC2AEB" w14:textId="5AC391B7" w:rsidR="00697879" w:rsidRPr="00697879" w:rsidRDefault="00575D37" w:rsidP="00133989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934918" w:history="1">
            <w:r w:rsidR="00697879" w:rsidRPr="00697879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_Toc24934918 \h </w:instrTex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24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697879" w:rsidRPr="0069787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E993EF" w14:textId="1E17B421" w:rsidR="00697879" w:rsidRPr="00697879" w:rsidRDefault="001460AD" w:rsidP="00697879">
          <w:pPr>
            <w:rPr>
              <w:rFonts w:ascii="Times New Roman" w:hAnsi="Times New Roman" w:cs="Times New Roman"/>
            </w:rPr>
          </w:pPr>
          <w:r w:rsidRPr="0069787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bookmarkStart w:id="1" w:name="_Toc24934910" w:displacedByCustomXml="prev"/>
    <w:p w14:paraId="5C2CA7E6" w14:textId="38321B44" w:rsidR="00697879" w:rsidRDefault="00697879" w:rsidP="00697879"/>
    <w:p w14:paraId="754CCB14" w14:textId="77777777" w:rsidR="00697879" w:rsidRPr="00697879" w:rsidRDefault="00697879" w:rsidP="00697879"/>
    <w:p w14:paraId="7FAD7C0C" w14:textId="77777777" w:rsidR="00697879" w:rsidRDefault="00697879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F14E05" w14:textId="77777777" w:rsidR="00697879" w:rsidRDefault="00697879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8BB3998" w14:textId="77777777" w:rsidR="00697879" w:rsidRDefault="00697879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9045DE" w14:textId="77777777" w:rsidR="00697879" w:rsidRDefault="00697879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F09294" w14:textId="77777777" w:rsidR="00697879" w:rsidRDefault="00697879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D7040D" w14:textId="77777777" w:rsidR="00697879" w:rsidRDefault="00697879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6F581C" w14:textId="77777777" w:rsidR="00697879" w:rsidRDefault="00697879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D30DA8" w14:textId="77777777" w:rsidR="00697879" w:rsidRDefault="00697879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C084BA" w14:textId="2CF1DD5E" w:rsidR="00697879" w:rsidRDefault="00697879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C6291A" w14:textId="77777777" w:rsidR="00697879" w:rsidRPr="00697879" w:rsidRDefault="00697879" w:rsidP="00697879"/>
    <w:p w14:paraId="2A3EA0CA" w14:textId="63B0B43A" w:rsidR="00697879" w:rsidRPr="00697879" w:rsidRDefault="00274171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78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ВВЕДЕНИЕ</w:t>
      </w:r>
      <w:bookmarkEnd w:id="1"/>
    </w:p>
    <w:p w14:paraId="34DFC31C" w14:textId="77777777" w:rsidR="00697879" w:rsidRPr="00697879" w:rsidRDefault="00697879" w:rsidP="00697879"/>
    <w:p w14:paraId="160F1284" w14:textId="392B3DFC" w:rsidR="00CF1AD4" w:rsidRDefault="00096EF7" w:rsidP="00CF1A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Актуальность темы. </w:t>
      </w:r>
      <w:r w:rsidR="00274171" w:rsidRPr="005451F2">
        <w:rPr>
          <w:rFonts w:ascii="Times New Roman" w:hAnsi="Times New Roman" w:cs="Times New Roman"/>
          <w:sz w:val="28"/>
          <w:szCs w:val="28"/>
        </w:rPr>
        <w:t>На всем протяжении истории развития и становления общества, люди не раз обращались к проблемам прав и свобод человека, в том числе прав на достоинство, честь, а в последующем и деловую репутацию.</w:t>
      </w:r>
      <w:r w:rsidR="0031256E" w:rsidRPr="005451F2">
        <w:rPr>
          <w:rFonts w:ascii="Times New Roman" w:hAnsi="Times New Roman" w:cs="Times New Roman"/>
          <w:sz w:val="28"/>
          <w:szCs w:val="28"/>
        </w:rPr>
        <w:t xml:space="preserve"> Эти права являются важнейшим атрибутом</w:t>
      </w:r>
      <w:r w:rsidR="00E10FEE" w:rsidRPr="005451F2">
        <w:rPr>
          <w:rFonts w:ascii="Times New Roman" w:hAnsi="Times New Roman" w:cs="Times New Roman"/>
          <w:sz w:val="28"/>
          <w:szCs w:val="28"/>
        </w:rPr>
        <w:t xml:space="preserve"> и потребностью</w:t>
      </w:r>
      <w:r w:rsidR="0031256E" w:rsidRPr="005451F2">
        <w:rPr>
          <w:rFonts w:ascii="Times New Roman" w:hAnsi="Times New Roman" w:cs="Times New Roman"/>
          <w:sz w:val="28"/>
          <w:szCs w:val="28"/>
        </w:rPr>
        <w:t xml:space="preserve"> любого </w:t>
      </w:r>
      <w:r w:rsidR="00E10FEE" w:rsidRPr="005451F2">
        <w:rPr>
          <w:rFonts w:ascii="Times New Roman" w:hAnsi="Times New Roman" w:cs="Times New Roman"/>
          <w:sz w:val="28"/>
          <w:szCs w:val="28"/>
        </w:rPr>
        <w:t>демократического</w:t>
      </w:r>
      <w:r w:rsidR="0031256E" w:rsidRPr="005451F2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E10FEE" w:rsidRPr="005451F2">
        <w:rPr>
          <w:rFonts w:ascii="Times New Roman" w:hAnsi="Times New Roman" w:cs="Times New Roman"/>
          <w:sz w:val="28"/>
          <w:szCs w:val="28"/>
        </w:rPr>
        <w:t>, где права человека являются высшей ценностью. Пройдя через вековую эволюцию изменений, преобразований, переосмысления</w:t>
      </w:r>
      <w:r w:rsidR="00227EF1">
        <w:rPr>
          <w:rFonts w:ascii="Times New Roman" w:hAnsi="Times New Roman" w:cs="Times New Roman"/>
          <w:sz w:val="28"/>
          <w:szCs w:val="28"/>
        </w:rPr>
        <w:t>, что даже</w:t>
      </w:r>
      <w:r w:rsidR="00227EF1" w:rsidRPr="005451F2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E10FEE" w:rsidRPr="005451F2">
        <w:rPr>
          <w:rFonts w:ascii="Times New Roman" w:hAnsi="Times New Roman" w:cs="Times New Roman"/>
          <w:sz w:val="28"/>
          <w:szCs w:val="28"/>
        </w:rPr>
        <w:t xml:space="preserve"> существуют проблемы в реализации этих прав.</w:t>
      </w:r>
    </w:p>
    <w:p w14:paraId="0F7BCB70" w14:textId="0FB7B7B3" w:rsidR="00CF1AD4" w:rsidRDefault="00E10FEE" w:rsidP="00CF1A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F1AD4">
        <w:rPr>
          <w:rFonts w:ascii="Times New Roman" w:hAnsi="Times New Roman" w:cs="Times New Roman"/>
          <w:sz w:val="28"/>
          <w:szCs w:val="28"/>
        </w:rPr>
        <w:t>Быстрое изменение социальных взаимосвязей между людьми</w:t>
      </w:r>
      <w:r w:rsidR="007B207D" w:rsidRPr="00CF1AD4">
        <w:rPr>
          <w:rFonts w:ascii="Times New Roman" w:hAnsi="Times New Roman" w:cs="Times New Roman"/>
          <w:sz w:val="28"/>
          <w:szCs w:val="28"/>
        </w:rPr>
        <w:t xml:space="preserve"> с течением времени</w:t>
      </w:r>
      <w:r w:rsidRPr="00CF1AD4">
        <w:rPr>
          <w:rFonts w:ascii="Times New Roman" w:hAnsi="Times New Roman" w:cs="Times New Roman"/>
          <w:sz w:val="28"/>
          <w:szCs w:val="28"/>
        </w:rPr>
        <w:t>,</w:t>
      </w:r>
      <w:r w:rsidR="007B207D" w:rsidRPr="00CF1AD4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CF1AD4">
        <w:rPr>
          <w:rFonts w:ascii="Times New Roman" w:hAnsi="Times New Roman" w:cs="Times New Roman"/>
          <w:sz w:val="28"/>
          <w:szCs w:val="28"/>
        </w:rPr>
        <w:t xml:space="preserve"> </w:t>
      </w:r>
      <w:r w:rsidR="007B207D" w:rsidRPr="00CF1AD4">
        <w:rPr>
          <w:rFonts w:ascii="Times New Roman" w:hAnsi="Times New Roman" w:cs="Times New Roman"/>
          <w:sz w:val="28"/>
          <w:szCs w:val="28"/>
        </w:rPr>
        <w:t>в связи с появлением новых технических возможностей, таких как выход в сеть интернет, создает пробелы в законодательстве, так как оно неизбежно устаревает и не соответствует актуальному положению действительности.</w:t>
      </w:r>
      <w:r w:rsidRPr="00CF1AD4">
        <w:rPr>
          <w:rFonts w:ascii="Times New Roman" w:hAnsi="Times New Roman" w:cs="Times New Roman"/>
          <w:sz w:val="28"/>
          <w:szCs w:val="28"/>
        </w:rPr>
        <w:t xml:space="preserve"> </w:t>
      </w:r>
      <w:r w:rsidR="007B207D" w:rsidRPr="00CF1AD4">
        <w:rPr>
          <w:rFonts w:ascii="Times New Roman" w:hAnsi="Times New Roman" w:cs="Times New Roman"/>
          <w:sz w:val="28"/>
          <w:szCs w:val="28"/>
        </w:rPr>
        <w:t>Существующие п</w:t>
      </w:r>
      <w:r w:rsidRPr="00CF1AD4">
        <w:rPr>
          <w:rFonts w:ascii="Times New Roman" w:hAnsi="Times New Roman" w:cs="Times New Roman"/>
          <w:sz w:val="28"/>
          <w:szCs w:val="28"/>
        </w:rPr>
        <w:t>ротиворечи</w:t>
      </w:r>
      <w:r w:rsidR="007B207D" w:rsidRPr="00CF1AD4">
        <w:rPr>
          <w:rFonts w:ascii="Times New Roman" w:hAnsi="Times New Roman" w:cs="Times New Roman"/>
          <w:sz w:val="28"/>
          <w:szCs w:val="28"/>
        </w:rPr>
        <w:t>я</w:t>
      </w:r>
      <w:r w:rsidRPr="00CF1AD4">
        <w:rPr>
          <w:rFonts w:ascii="Times New Roman" w:hAnsi="Times New Roman" w:cs="Times New Roman"/>
          <w:sz w:val="28"/>
          <w:szCs w:val="28"/>
        </w:rPr>
        <w:t xml:space="preserve"> </w:t>
      </w:r>
      <w:r w:rsidR="00F84BE1" w:rsidRPr="00CF1AD4">
        <w:rPr>
          <w:rFonts w:ascii="Times New Roman" w:hAnsi="Times New Roman" w:cs="Times New Roman"/>
          <w:sz w:val="28"/>
          <w:szCs w:val="28"/>
        </w:rPr>
        <w:t>в нормативных актах,</w:t>
      </w:r>
      <w:r w:rsidRPr="00CF1AD4">
        <w:rPr>
          <w:rFonts w:ascii="Times New Roman" w:hAnsi="Times New Roman" w:cs="Times New Roman"/>
          <w:sz w:val="28"/>
          <w:szCs w:val="28"/>
        </w:rPr>
        <w:t xml:space="preserve"> регулирующих вопросы правовой защиты чести, достоинства и деловой репутации,</w:t>
      </w:r>
      <w:r w:rsidR="00F84BE1" w:rsidRPr="00CF1AD4">
        <w:rPr>
          <w:rFonts w:ascii="Times New Roman" w:hAnsi="Times New Roman" w:cs="Times New Roman"/>
          <w:sz w:val="28"/>
          <w:szCs w:val="28"/>
        </w:rPr>
        <w:t xml:space="preserve"> препятствуют в</w:t>
      </w:r>
      <w:r w:rsidRPr="00CF1AD4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F84BE1" w:rsidRPr="00CF1AD4">
        <w:rPr>
          <w:rFonts w:ascii="Times New Roman" w:hAnsi="Times New Roman" w:cs="Times New Roman"/>
          <w:sz w:val="28"/>
          <w:szCs w:val="28"/>
        </w:rPr>
        <w:t xml:space="preserve"> к</w:t>
      </w:r>
      <w:r w:rsidRPr="00CF1AD4">
        <w:rPr>
          <w:rFonts w:ascii="Times New Roman" w:hAnsi="Times New Roman" w:cs="Times New Roman"/>
          <w:sz w:val="28"/>
          <w:szCs w:val="28"/>
        </w:rPr>
        <w:t xml:space="preserve"> полноценной реализации и компенсации морального вреда как физическому, так и юридическому лицу.</w:t>
      </w:r>
    </w:p>
    <w:p w14:paraId="1363074E" w14:textId="12D9723B" w:rsidR="007A1C95" w:rsidRPr="00CF1AD4" w:rsidRDefault="00C10EAE" w:rsidP="00CF1A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F1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Таким образом, актуальность исследования обусловлена: социальной значимостью проблемы обеспечения достоинства личности посредством гражданско-правовой защиты таких социальных благ, как честь, достоинство, репутация</w:t>
      </w:r>
      <w:r w:rsidR="00227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F1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227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Pr="00CF1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едостаточной научной разработанностью ряда вопросов</w:t>
      </w:r>
      <w:proofErr w:type="gramEnd"/>
      <w:r w:rsidRPr="00CF1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касающихся правовой природы достоинства, чести, деловой репутации</w:t>
      </w:r>
      <w:r w:rsidR="00CF1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CF1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в) необходимостью выработки на уровне права компромисса между осуществлением свободы слова и правом на защиту </w:t>
      </w:r>
      <w:r w:rsidR="00227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гражданских благ.</w:t>
      </w:r>
    </w:p>
    <w:p w14:paraId="62D4B935" w14:textId="77777777" w:rsidR="00C0399C" w:rsidRPr="00CF1AD4" w:rsidRDefault="00C0399C" w:rsidP="00CF1A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D4">
        <w:rPr>
          <w:rFonts w:ascii="Times New Roman" w:hAnsi="Times New Roman" w:cs="Times New Roman"/>
          <w:sz w:val="28"/>
          <w:szCs w:val="28"/>
        </w:rPr>
        <w:t xml:space="preserve">Объектом исследования являются гражданские отношения, возникающие в сфере защиты чести, достоинства и деловой репутации граждан. </w:t>
      </w:r>
    </w:p>
    <w:p w14:paraId="3688114D" w14:textId="77777777" w:rsidR="00C0399C" w:rsidRPr="00CF1AD4" w:rsidRDefault="00C0399C" w:rsidP="00CF1A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D4">
        <w:rPr>
          <w:rFonts w:ascii="Times New Roman" w:hAnsi="Times New Roman" w:cs="Times New Roman"/>
          <w:sz w:val="28"/>
          <w:szCs w:val="28"/>
        </w:rPr>
        <w:t xml:space="preserve">Предмет исследования составляют правовые нормы, регулирующие указанные отношения, а также практика их применения. </w:t>
      </w:r>
    </w:p>
    <w:p w14:paraId="06F6C369" w14:textId="77777777" w:rsidR="00C0399C" w:rsidRPr="00CF1AD4" w:rsidRDefault="00C0399C" w:rsidP="00CF1A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D4">
        <w:rPr>
          <w:rFonts w:ascii="Times New Roman" w:hAnsi="Times New Roman" w:cs="Times New Roman"/>
          <w:sz w:val="28"/>
          <w:szCs w:val="28"/>
        </w:rPr>
        <w:lastRenderedPageBreak/>
        <w:t xml:space="preserve">Цель работы – исследование теоретических и правоприменительных основ защиты чести, достоинства и деловой репутации граждан, выявление проблем правового регулирования в данной сфере и внесение предложений по их устранению. </w:t>
      </w:r>
    </w:p>
    <w:p w14:paraId="4EA65F13" w14:textId="77777777" w:rsidR="00C0399C" w:rsidRPr="00CF1AD4" w:rsidRDefault="00C0399C" w:rsidP="00CF1A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D4">
        <w:rPr>
          <w:rFonts w:ascii="Times New Roman" w:hAnsi="Times New Roman" w:cs="Times New Roman"/>
          <w:sz w:val="28"/>
          <w:szCs w:val="28"/>
        </w:rPr>
        <w:t xml:space="preserve">Указанная цель предопределила постановку следующих исследовательских задач: </w:t>
      </w:r>
    </w:p>
    <w:p w14:paraId="3812A275" w14:textId="77777777" w:rsidR="00C0399C" w:rsidRPr="00CF1AD4" w:rsidRDefault="00C0399C" w:rsidP="00CF1A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D4">
        <w:rPr>
          <w:rFonts w:ascii="Times New Roman" w:hAnsi="Times New Roman" w:cs="Times New Roman"/>
          <w:sz w:val="28"/>
          <w:szCs w:val="28"/>
        </w:rPr>
        <w:t xml:space="preserve">– раскрыть понятие чести, достоинства и деловой репутации; </w:t>
      </w:r>
    </w:p>
    <w:p w14:paraId="1D4F94A0" w14:textId="77777777" w:rsidR="00C0399C" w:rsidRPr="00CF1AD4" w:rsidRDefault="00C0399C" w:rsidP="00CF1A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D4">
        <w:rPr>
          <w:rFonts w:ascii="Times New Roman" w:hAnsi="Times New Roman" w:cs="Times New Roman"/>
          <w:sz w:val="28"/>
          <w:szCs w:val="28"/>
        </w:rPr>
        <w:t xml:space="preserve">– определить правовую сущность защиты чести, достоинства и деловой репутации граждан; </w:t>
      </w:r>
    </w:p>
    <w:p w14:paraId="1D6D3E5F" w14:textId="77777777" w:rsidR="00C0399C" w:rsidRPr="00CF1AD4" w:rsidRDefault="00C0399C" w:rsidP="00CF1A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D4">
        <w:rPr>
          <w:rFonts w:ascii="Times New Roman" w:hAnsi="Times New Roman" w:cs="Times New Roman"/>
          <w:sz w:val="28"/>
          <w:szCs w:val="28"/>
        </w:rPr>
        <w:t xml:space="preserve">– рассмотреть формы и способы защиты чести, достоинства и деловой репутации граждан; </w:t>
      </w:r>
    </w:p>
    <w:p w14:paraId="25ECA513" w14:textId="77777777" w:rsidR="00227EF1" w:rsidRDefault="00C0399C" w:rsidP="00CF1A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D4">
        <w:rPr>
          <w:rFonts w:ascii="Times New Roman" w:hAnsi="Times New Roman" w:cs="Times New Roman"/>
          <w:sz w:val="28"/>
          <w:szCs w:val="28"/>
        </w:rPr>
        <w:t xml:space="preserve">– проанализировать порядок защиты чести, достоинства и деловой репутации; </w:t>
      </w:r>
    </w:p>
    <w:p w14:paraId="511D5797" w14:textId="3D6633AE" w:rsidR="001A1D15" w:rsidRPr="00CF1AD4" w:rsidRDefault="00C0399C" w:rsidP="00CF1A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D4">
        <w:rPr>
          <w:rFonts w:ascii="Times New Roman" w:hAnsi="Times New Roman" w:cs="Times New Roman"/>
          <w:sz w:val="28"/>
          <w:szCs w:val="28"/>
        </w:rPr>
        <w:t>–</w:t>
      </w:r>
      <w:r w:rsidR="00227EF1">
        <w:rPr>
          <w:rFonts w:ascii="Times New Roman" w:hAnsi="Times New Roman" w:cs="Times New Roman"/>
          <w:sz w:val="28"/>
          <w:szCs w:val="28"/>
        </w:rPr>
        <w:t> </w:t>
      </w:r>
      <w:r w:rsidRPr="00CF1AD4">
        <w:rPr>
          <w:rFonts w:ascii="Times New Roman" w:hAnsi="Times New Roman" w:cs="Times New Roman"/>
          <w:sz w:val="28"/>
          <w:szCs w:val="28"/>
        </w:rPr>
        <w:t xml:space="preserve">сформулировать предложения по совершенствованию законодательства и правоприменительной практики по защите чести, достоинства и деловой репутации. </w:t>
      </w:r>
    </w:p>
    <w:p w14:paraId="5FFA52F3" w14:textId="0A5EE102" w:rsidR="00C0399C" w:rsidRPr="00CF1AD4" w:rsidRDefault="00C0399C" w:rsidP="00CF1A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D4">
        <w:rPr>
          <w:rFonts w:ascii="Times New Roman" w:hAnsi="Times New Roman" w:cs="Times New Roman"/>
          <w:sz w:val="28"/>
          <w:szCs w:val="28"/>
        </w:rPr>
        <w:t>Теоретическая основа исследования представлена трудами</w:t>
      </w:r>
      <w:r w:rsidR="001A1D15" w:rsidRPr="00CF1AD4">
        <w:rPr>
          <w:rFonts w:ascii="Times New Roman" w:hAnsi="Times New Roman" w:cs="Times New Roman"/>
          <w:sz w:val="28"/>
          <w:szCs w:val="28"/>
        </w:rPr>
        <w:t xml:space="preserve">: С.С. Алексеева, А.А. </w:t>
      </w:r>
      <w:proofErr w:type="spellStart"/>
      <w:r w:rsidR="001A1D15" w:rsidRPr="00CF1AD4">
        <w:rPr>
          <w:rFonts w:ascii="Times New Roman" w:hAnsi="Times New Roman" w:cs="Times New Roman"/>
          <w:sz w:val="28"/>
          <w:szCs w:val="28"/>
        </w:rPr>
        <w:t>Арямова</w:t>
      </w:r>
      <w:proofErr w:type="spellEnd"/>
      <w:r w:rsidR="001A1D15" w:rsidRPr="00CF1AD4">
        <w:rPr>
          <w:rFonts w:ascii="Times New Roman" w:hAnsi="Times New Roman" w:cs="Times New Roman"/>
          <w:sz w:val="28"/>
          <w:szCs w:val="28"/>
        </w:rPr>
        <w:t xml:space="preserve">, В.Н. Барсукова, В.В. Булычева, О.А. Омельченко, В.С. </w:t>
      </w:r>
      <w:proofErr w:type="spellStart"/>
      <w:r w:rsidR="001A1D15" w:rsidRPr="00CF1AD4">
        <w:rPr>
          <w:rFonts w:ascii="Times New Roman" w:hAnsi="Times New Roman" w:cs="Times New Roman"/>
          <w:sz w:val="28"/>
          <w:szCs w:val="28"/>
        </w:rPr>
        <w:t>Нерсесянца</w:t>
      </w:r>
      <w:proofErr w:type="spellEnd"/>
      <w:r w:rsidR="001A1D15" w:rsidRPr="00CF1AD4">
        <w:rPr>
          <w:rFonts w:ascii="Times New Roman" w:hAnsi="Times New Roman" w:cs="Times New Roman"/>
          <w:sz w:val="28"/>
          <w:szCs w:val="28"/>
        </w:rPr>
        <w:t>, В.О. Ключевского.</w:t>
      </w:r>
    </w:p>
    <w:p w14:paraId="2489FD78" w14:textId="77777777" w:rsidR="001A1D15" w:rsidRPr="00CF1AD4" w:rsidRDefault="001A1D15" w:rsidP="00CF1A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1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Методологическая основа исследования. При написании курсовой работы для достижения ее целей и решения поставленных задач использовались общенаучный метод диалектического материализма, а также различные специальные общенаучные и частноправовые методы: формально-логический, нормативно-юридический, сравнительно-правовой, исторический, статистический, логические методы гипотез, аналогии, анализа и синтеза, метод обобщения и прогнозирования.</w:t>
      </w:r>
    </w:p>
    <w:p w14:paraId="1E3C5BB5" w14:textId="3AFFFB21" w:rsidR="00960392" w:rsidRPr="00227EF1" w:rsidRDefault="00E22CD5" w:rsidP="0022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D4">
        <w:rPr>
          <w:rFonts w:ascii="Times New Roman" w:hAnsi="Times New Roman" w:cs="Times New Roman"/>
          <w:sz w:val="28"/>
          <w:szCs w:val="28"/>
        </w:rPr>
        <w:t>Структура работы включает введение, две главы, разделенные на параграфы, анализ правоприменительной практики по теме дипломной работы, методическую разработку, заключение и список использованных источников</w:t>
      </w:r>
      <w:r w:rsidR="00133989">
        <w:rPr>
          <w:rFonts w:ascii="Times New Roman" w:hAnsi="Times New Roman" w:cs="Times New Roman"/>
          <w:sz w:val="28"/>
          <w:szCs w:val="28"/>
        </w:rPr>
        <w:t>.</w:t>
      </w:r>
      <w:r w:rsidR="00960392" w:rsidRPr="005451F2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960392" w:rsidRPr="005451F2">
        <w:rPr>
          <w:rFonts w:ascii="Times New Roman" w:hAnsi="Times New Roman" w:cs="Times New Roman"/>
          <w:b/>
          <w:sz w:val="28"/>
          <w:szCs w:val="28"/>
        </w:rPr>
        <w:instrText xml:space="preserve"> TOC \o "1-3" \h \z \u </w:instrText>
      </w:r>
      <w:r w:rsidR="00960392" w:rsidRPr="005451F2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14:paraId="75D2D78F" w14:textId="62B6C40F" w:rsidR="007A1C95" w:rsidRPr="005451F2" w:rsidRDefault="00960392" w:rsidP="001460AD">
      <w:pPr>
        <w:pStyle w:val="a5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51F2">
        <w:rPr>
          <w:rFonts w:ascii="Times New Roman" w:hAnsi="Times New Roman" w:cs="Times New Roman"/>
          <w:b/>
          <w:sz w:val="28"/>
          <w:szCs w:val="28"/>
        </w:rPr>
        <w:lastRenderedPageBreak/>
        <w:fldChar w:fldCharType="end"/>
      </w:r>
      <w:bookmarkStart w:id="2" w:name="_Toc24625533"/>
      <w:bookmarkStart w:id="3" w:name="_Toc24934911"/>
      <w:r w:rsidR="007A1C95" w:rsidRPr="005451F2">
        <w:rPr>
          <w:rFonts w:ascii="Times New Roman" w:hAnsi="Times New Roman" w:cs="Times New Roman"/>
          <w:b/>
          <w:sz w:val="28"/>
          <w:szCs w:val="28"/>
        </w:rPr>
        <w:t>ЧЕСТЬ, ДОСТОИНСТВО И ДЕЛОВАЯ РЕПУТАЦИЯ: ТЕОРЕТИКО-ПРАВОВОЙ АСПЕКТ</w:t>
      </w:r>
      <w:bookmarkEnd w:id="2"/>
      <w:bookmarkEnd w:id="3"/>
    </w:p>
    <w:p w14:paraId="10944D6A" w14:textId="77777777" w:rsidR="007A1C95" w:rsidRPr="005451F2" w:rsidRDefault="007A1C95" w:rsidP="007A1C95">
      <w:pPr>
        <w:pStyle w:val="a5"/>
        <w:ind w:left="432"/>
        <w:rPr>
          <w:rFonts w:ascii="Times New Roman" w:hAnsi="Times New Roman" w:cs="Times New Roman"/>
          <w:b/>
          <w:sz w:val="28"/>
          <w:szCs w:val="28"/>
        </w:rPr>
      </w:pPr>
    </w:p>
    <w:p w14:paraId="38F36E84" w14:textId="393443EE" w:rsidR="007D50FA" w:rsidRPr="005451F2" w:rsidRDefault="007D50FA" w:rsidP="001460AD">
      <w:pPr>
        <w:pStyle w:val="a5"/>
        <w:numPr>
          <w:ilvl w:val="1"/>
          <w:numId w:val="2"/>
        </w:numPr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24934912"/>
      <w:r w:rsidRPr="005451F2">
        <w:rPr>
          <w:rFonts w:ascii="Times New Roman" w:hAnsi="Times New Roman" w:cs="Times New Roman"/>
          <w:b/>
          <w:bCs/>
          <w:sz w:val="28"/>
          <w:szCs w:val="28"/>
        </w:rPr>
        <w:t>Становление и развитие правового регулирования защиты чести, достоинства и деловой репутация в отечественном законодательстве</w:t>
      </w:r>
      <w:bookmarkEnd w:id="4"/>
    </w:p>
    <w:p w14:paraId="251ED8D4" w14:textId="77777777" w:rsidR="007A1C95" w:rsidRPr="005451F2" w:rsidRDefault="007A1C95" w:rsidP="007A1C95">
      <w:pPr>
        <w:pStyle w:val="a5"/>
        <w:spacing w:after="0" w:line="36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14:paraId="39C8A5D8" w14:textId="69BF20F8" w:rsidR="007D50FA" w:rsidRPr="005451F2" w:rsidRDefault="007D50F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Осознание права на защиту чести и достоинства</w:t>
      </w:r>
      <w:r w:rsidR="00FD29D4" w:rsidRPr="005451F2">
        <w:rPr>
          <w:rFonts w:ascii="Times New Roman" w:hAnsi="Times New Roman" w:cs="Times New Roman"/>
          <w:sz w:val="28"/>
          <w:szCs w:val="28"/>
        </w:rPr>
        <w:t>,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как важного нематериального права человека</w:t>
      </w:r>
      <w:r w:rsidR="00AD7DF7" w:rsidRPr="005451F2">
        <w:rPr>
          <w:rFonts w:ascii="Times New Roman" w:hAnsi="Times New Roman" w:cs="Times New Roman"/>
          <w:sz w:val="28"/>
          <w:szCs w:val="28"/>
        </w:rPr>
        <w:t>,</w:t>
      </w:r>
      <w:r w:rsidRPr="005451F2">
        <w:rPr>
          <w:rFonts w:ascii="Times New Roman" w:hAnsi="Times New Roman" w:cs="Times New Roman"/>
          <w:sz w:val="28"/>
          <w:szCs w:val="28"/>
        </w:rPr>
        <w:t xml:space="preserve"> имеет глубокие исторические корни. Становление и развитие прав человека позволяют выявить тип цивилизации</w:t>
      </w:r>
      <w:r w:rsidR="00FD29D4" w:rsidRPr="005451F2">
        <w:rPr>
          <w:rFonts w:ascii="Times New Roman" w:hAnsi="Times New Roman" w:cs="Times New Roman"/>
          <w:sz w:val="28"/>
          <w:szCs w:val="28"/>
        </w:rPr>
        <w:t xml:space="preserve"> и стадию ее развития</w:t>
      </w:r>
      <w:r w:rsidRPr="005451F2">
        <w:rPr>
          <w:rFonts w:ascii="Times New Roman" w:hAnsi="Times New Roman" w:cs="Times New Roman"/>
          <w:sz w:val="28"/>
          <w:szCs w:val="28"/>
        </w:rPr>
        <w:t>, поскольку отношения между человеком и государством являются важнейшим атрибутом, характеризующим характер конкретной цивилизации, а государство</w:t>
      </w:r>
      <w:r w:rsidR="004B569A">
        <w:rPr>
          <w:rFonts w:ascii="Times New Roman" w:hAnsi="Times New Roman" w:cs="Times New Roman"/>
          <w:sz w:val="28"/>
          <w:szCs w:val="28"/>
        </w:rPr>
        <w:t xml:space="preserve"> в таком экскурсе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рассматривается как правовое или</w:t>
      </w:r>
      <w:r w:rsidR="00AD7DF7"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4B569A">
        <w:rPr>
          <w:rFonts w:ascii="Times New Roman" w:hAnsi="Times New Roman" w:cs="Times New Roman"/>
          <w:sz w:val="28"/>
          <w:szCs w:val="28"/>
        </w:rPr>
        <w:t>внеп</w:t>
      </w:r>
      <w:r w:rsidR="00FD29D4" w:rsidRPr="005451F2">
        <w:rPr>
          <w:rFonts w:ascii="Times New Roman" w:hAnsi="Times New Roman" w:cs="Times New Roman"/>
          <w:sz w:val="28"/>
          <w:szCs w:val="28"/>
        </w:rPr>
        <w:t>равовое</w:t>
      </w:r>
      <w:r w:rsidRPr="005451F2">
        <w:rPr>
          <w:rFonts w:ascii="Times New Roman" w:hAnsi="Times New Roman" w:cs="Times New Roman"/>
          <w:sz w:val="28"/>
          <w:szCs w:val="28"/>
        </w:rPr>
        <w:t>. Политическая и правовая мысль, возник</w:t>
      </w:r>
      <w:r w:rsidR="00AD7DF7" w:rsidRPr="005451F2">
        <w:rPr>
          <w:rFonts w:ascii="Times New Roman" w:hAnsi="Times New Roman" w:cs="Times New Roman"/>
          <w:sz w:val="28"/>
          <w:szCs w:val="28"/>
        </w:rPr>
        <w:t>ала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 уникальных регионах мира, где</w:t>
      </w:r>
      <w:r w:rsidR="004B569A">
        <w:rPr>
          <w:rFonts w:ascii="Times New Roman" w:hAnsi="Times New Roman" w:cs="Times New Roman"/>
          <w:sz w:val="28"/>
          <w:szCs w:val="28"/>
        </w:rPr>
        <w:t xml:space="preserve"> 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AD7DF7" w:rsidRPr="005451F2">
        <w:rPr>
          <w:rFonts w:ascii="Times New Roman" w:hAnsi="Times New Roman" w:cs="Times New Roman"/>
          <w:sz w:val="28"/>
          <w:szCs w:val="28"/>
        </w:rPr>
        <w:t>зарождалась</w:t>
      </w:r>
      <w:r w:rsidRPr="005451F2">
        <w:rPr>
          <w:rFonts w:ascii="Times New Roman" w:hAnsi="Times New Roman" w:cs="Times New Roman"/>
          <w:sz w:val="28"/>
          <w:szCs w:val="28"/>
        </w:rPr>
        <w:t xml:space="preserve"> демократия</w:t>
      </w:r>
      <w:r w:rsidR="004B569A">
        <w:rPr>
          <w:rFonts w:ascii="Times New Roman" w:hAnsi="Times New Roman" w:cs="Times New Roman"/>
          <w:sz w:val="28"/>
          <w:szCs w:val="28"/>
        </w:rPr>
        <w:t>, была развита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высокая духовная культура (Афины, Рим), провозгла</w:t>
      </w:r>
      <w:r w:rsidR="004B569A">
        <w:rPr>
          <w:rFonts w:ascii="Times New Roman" w:hAnsi="Times New Roman" w:cs="Times New Roman"/>
          <w:sz w:val="28"/>
          <w:szCs w:val="28"/>
        </w:rPr>
        <w:t>шавшая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человека «мерой всего»,</w:t>
      </w:r>
      <w:r w:rsidR="00FD29D4" w:rsidRPr="005451F2">
        <w:rPr>
          <w:rFonts w:ascii="Times New Roman" w:hAnsi="Times New Roman" w:cs="Times New Roman"/>
          <w:sz w:val="28"/>
          <w:szCs w:val="28"/>
        </w:rPr>
        <w:t xml:space="preserve"> она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дала толчок европейской цивилизации, </w:t>
      </w:r>
      <w:r w:rsidR="00FD29D4" w:rsidRPr="005451F2">
        <w:rPr>
          <w:rFonts w:ascii="Times New Roman" w:hAnsi="Times New Roman" w:cs="Times New Roman"/>
          <w:sz w:val="28"/>
          <w:szCs w:val="28"/>
        </w:rPr>
        <w:t xml:space="preserve">будучи </w:t>
      </w:r>
      <w:r w:rsidRPr="005451F2">
        <w:rPr>
          <w:rFonts w:ascii="Times New Roman" w:hAnsi="Times New Roman" w:cs="Times New Roman"/>
          <w:sz w:val="28"/>
          <w:szCs w:val="28"/>
        </w:rPr>
        <w:t>основанной на Принцип</w:t>
      </w:r>
      <w:r w:rsidR="00FD29D4" w:rsidRPr="005451F2">
        <w:rPr>
          <w:rFonts w:ascii="Times New Roman" w:hAnsi="Times New Roman" w:cs="Times New Roman"/>
          <w:sz w:val="28"/>
          <w:szCs w:val="28"/>
        </w:rPr>
        <w:t>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FD29D4" w:rsidRPr="005451F2">
        <w:rPr>
          <w:rFonts w:ascii="Times New Roman" w:hAnsi="Times New Roman" w:cs="Times New Roman"/>
          <w:sz w:val="28"/>
          <w:szCs w:val="28"/>
        </w:rPr>
        <w:t>–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FD29D4" w:rsidRPr="005451F2">
        <w:rPr>
          <w:rFonts w:ascii="Times New Roman" w:hAnsi="Times New Roman" w:cs="Times New Roman"/>
          <w:sz w:val="28"/>
          <w:szCs w:val="28"/>
        </w:rPr>
        <w:t>«</w:t>
      </w:r>
      <w:r w:rsidRPr="005451F2">
        <w:rPr>
          <w:rFonts w:ascii="Times New Roman" w:hAnsi="Times New Roman" w:cs="Times New Roman"/>
          <w:sz w:val="28"/>
          <w:szCs w:val="28"/>
        </w:rPr>
        <w:t>от человека к государству</w:t>
      </w:r>
      <w:r w:rsidR="00FD29D4" w:rsidRPr="005451F2">
        <w:rPr>
          <w:rFonts w:ascii="Times New Roman" w:hAnsi="Times New Roman" w:cs="Times New Roman"/>
          <w:sz w:val="28"/>
          <w:szCs w:val="28"/>
        </w:rPr>
        <w:t>»</w:t>
      </w:r>
      <w:r w:rsidRPr="005451F2">
        <w:rPr>
          <w:rFonts w:ascii="Times New Roman" w:hAnsi="Times New Roman" w:cs="Times New Roman"/>
          <w:sz w:val="28"/>
          <w:szCs w:val="28"/>
        </w:rPr>
        <w:t>.</w:t>
      </w:r>
    </w:p>
    <w:p w14:paraId="4EF29C0A" w14:textId="51F1B3AA" w:rsidR="007D50FA" w:rsidRPr="005451F2" w:rsidRDefault="007D50F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Естественное право возникло почти одновременно с появлением человека и человеческого сообщества</w:t>
      </w:r>
      <w:r w:rsidR="00AD7DF7" w:rsidRPr="005451F2">
        <w:rPr>
          <w:rFonts w:ascii="Times New Roman" w:hAnsi="Times New Roman" w:cs="Times New Roman"/>
          <w:sz w:val="28"/>
          <w:szCs w:val="28"/>
        </w:rPr>
        <w:t xml:space="preserve"> еще </w:t>
      </w:r>
      <w:r w:rsidRPr="005451F2">
        <w:rPr>
          <w:rFonts w:ascii="Times New Roman" w:hAnsi="Times New Roman" w:cs="Times New Roman"/>
          <w:sz w:val="28"/>
          <w:szCs w:val="28"/>
        </w:rPr>
        <w:t>в древние времена,</w:t>
      </w:r>
      <w:r w:rsidR="00FD29D4" w:rsidRPr="005451F2">
        <w:rPr>
          <w:rFonts w:ascii="Times New Roman" w:hAnsi="Times New Roman" w:cs="Times New Roman"/>
          <w:sz w:val="28"/>
          <w:szCs w:val="28"/>
        </w:rPr>
        <w:t xml:space="preserve"> однако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AD7DF7" w:rsidRPr="005451F2">
        <w:rPr>
          <w:rFonts w:ascii="Times New Roman" w:hAnsi="Times New Roman" w:cs="Times New Roman"/>
          <w:sz w:val="28"/>
          <w:szCs w:val="28"/>
        </w:rPr>
        <w:t xml:space="preserve">осознаваться оно </w:t>
      </w:r>
      <w:r w:rsidRPr="005451F2">
        <w:rPr>
          <w:rFonts w:ascii="Times New Roman" w:hAnsi="Times New Roman" w:cs="Times New Roman"/>
          <w:sz w:val="28"/>
          <w:szCs w:val="28"/>
        </w:rPr>
        <w:t>стало</w:t>
      </w:r>
      <w:r w:rsidR="004B569A">
        <w:rPr>
          <w:rFonts w:ascii="Times New Roman" w:hAnsi="Times New Roman" w:cs="Times New Roman"/>
          <w:sz w:val="28"/>
          <w:szCs w:val="28"/>
        </w:rPr>
        <w:t xml:space="preserve"> уже на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гораздо более </w:t>
      </w:r>
      <w:proofErr w:type="spellStart"/>
      <w:r w:rsidRPr="005451F2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5451F2">
        <w:rPr>
          <w:rFonts w:ascii="Times New Roman" w:hAnsi="Times New Roman" w:cs="Times New Roman"/>
          <w:sz w:val="28"/>
          <w:szCs w:val="28"/>
        </w:rPr>
        <w:t xml:space="preserve"> поздней стадии развития</w:t>
      </w:r>
      <w:r w:rsidR="00AD7DF7" w:rsidRPr="005451F2">
        <w:rPr>
          <w:rFonts w:ascii="Times New Roman" w:hAnsi="Times New Roman" w:cs="Times New Roman"/>
          <w:sz w:val="28"/>
          <w:szCs w:val="28"/>
        </w:rPr>
        <w:t xml:space="preserve"> человечества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- в период Новой Эры. Первые представления о том, что человек обладает определенными правами, данными ему от природы, возникли еще в древности. Упоминание об этом содержится в трудах Сократа, Платона, Аристотеля и других мыслителей античности. </w:t>
      </w:r>
      <w:r w:rsidR="00FD29D4" w:rsidRPr="005451F2">
        <w:rPr>
          <w:rFonts w:ascii="Times New Roman" w:hAnsi="Times New Roman" w:cs="Times New Roman"/>
          <w:sz w:val="28"/>
          <w:szCs w:val="28"/>
        </w:rPr>
        <w:t>Однако</w:t>
      </w:r>
      <w:r w:rsidRPr="005451F2">
        <w:rPr>
          <w:rFonts w:ascii="Times New Roman" w:hAnsi="Times New Roman" w:cs="Times New Roman"/>
          <w:sz w:val="28"/>
          <w:szCs w:val="28"/>
        </w:rPr>
        <w:t>, понимание естественных прав тогда заметно отличалось от последующи</w:t>
      </w:r>
      <w:r w:rsidR="00FD29D4" w:rsidRPr="005451F2">
        <w:rPr>
          <w:rFonts w:ascii="Times New Roman" w:hAnsi="Times New Roman" w:cs="Times New Roman"/>
          <w:sz w:val="28"/>
          <w:szCs w:val="28"/>
        </w:rPr>
        <w:t>х периодов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вр</w:t>
      </w:r>
      <w:r w:rsidR="00AD7DF7" w:rsidRPr="005451F2">
        <w:rPr>
          <w:rFonts w:ascii="Times New Roman" w:hAnsi="Times New Roman" w:cs="Times New Roman"/>
          <w:sz w:val="28"/>
          <w:szCs w:val="28"/>
        </w:rPr>
        <w:t>емени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и было в определенном смысле ограничено. </w:t>
      </w:r>
      <w:r w:rsidR="00667B70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</w:p>
    <w:p w14:paraId="6C84D2B1" w14:textId="479CFC76" w:rsidR="002C657A" w:rsidRPr="005451F2" w:rsidRDefault="002636EF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В </w:t>
      </w:r>
      <w:r w:rsidR="009C1BBE" w:rsidRPr="005451F2">
        <w:rPr>
          <w:rFonts w:ascii="Times New Roman" w:hAnsi="Times New Roman" w:cs="Times New Roman"/>
          <w:sz w:val="28"/>
          <w:szCs w:val="28"/>
        </w:rPr>
        <w:t>Греции и</w:t>
      </w:r>
      <w:r w:rsidR="007D50FA" w:rsidRPr="005451F2">
        <w:rPr>
          <w:rFonts w:ascii="Times New Roman" w:hAnsi="Times New Roman" w:cs="Times New Roman"/>
          <w:sz w:val="28"/>
          <w:szCs w:val="28"/>
        </w:rPr>
        <w:t xml:space="preserve"> Древнем Риме</w:t>
      </w:r>
      <w:r w:rsidR="004C0C89"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417FCC" w:rsidRPr="005451F2">
        <w:rPr>
          <w:rFonts w:ascii="Times New Roman" w:hAnsi="Times New Roman" w:cs="Times New Roman"/>
          <w:sz w:val="28"/>
          <w:szCs w:val="28"/>
        </w:rPr>
        <w:t xml:space="preserve">такие понятия как честь и достоинство, были </w:t>
      </w:r>
      <w:r w:rsidR="00EB3DF5" w:rsidRPr="005451F2">
        <w:rPr>
          <w:rFonts w:ascii="Times New Roman" w:hAnsi="Times New Roman" w:cs="Times New Roman"/>
          <w:sz w:val="28"/>
          <w:szCs w:val="28"/>
        </w:rPr>
        <w:t>схожи с</w:t>
      </w:r>
      <w:r w:rsidR="00417FCC" w:rsidRPr="005451F2">
        <w:rPr>
          <w:rFonts w:ascii="Times New Roman" w:hAnsi="Times New Roman" w:cs="Times New Roman"/>
          <w:sz w:val="28"/>
          <w:szCs w:val="28"/>
        </w:rPr>
        <w:t xml:space="preserve"> уважени</w:t>
      </w:r>
      <w:r w:rsidR="00EB3DF5" w:rsidRPr="005451F2">
        <w:rPr>
          <w:rFonts w:ascii="Times New Roman" w:hAnsi="Times New Roman" w:cs="Times New Roman"/>
          <w:sz w:val="28"/>
          <w:szCs w:val="28"/>
        </w:rPr>
        <w:t>ем</w:t>
      </w:r>
      <w:r w:rsidR="00417FCC" w:rsidRPr="005451F2">
        <w:rPr>
          <w:rFonts w:ascii="Times New Roman" w:hAnsi="Times New Roman" w:cs="Times New Roman"/>
          <w:sz w:val="28"/>
          <w:szCs w:val="28"/>
        </w:rPr>
        <w:t xml:space="preserve"> личности, а также соотносились с правом и моралью.</w:t>
      </w:r>
      <w:r w:rsidR="007D50FA"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7D50FA" w:rsidRPr="005451F2">
        <w:rPr>
          <w:rFonts w:ascii="Times New Roman" w:hAnsi="Times New Roman" w:cs="Times New Roman"/>
          <w:sz w:val="28"/>
          <w:szCs w:val="28"/>
        </w:rPr>
        <w:lastRenderedPageBreak/>
        <w:t>Понятие чести было</w:t>
      </w:r>
      <w:r w:rsidR="00EB3DF5" w:rsidRPr="005451F2">
        <w:rPr>
          <w:rFonts w:ascii="Times New Roman" w:hAnsi="Times New Roman" w:cs="Times New Roman"/>
          <w:sz w:val="28"/>
          <w:szCs w:val="28"/>
        </w:rPr>
        <w:t xml:space="preserve"> отчасти</w:t>
      </w:r>
      <w:r w:rsidR="007D50FA" w:rsidRPr="005451F2">
        <w:rPr>
          <w:rFonts w:ascii="Times New Roman" w:hAnsi="Times New Roman" w:cs="Times New Roman"/>
          <w:sz w:val="28"/>
          <w:szCs w:val="28"/>
        </w:rPr>
        <w:t xml:space="preserve"> смешано с идеей </w:t>
      </w:r>
      <w:r w:rsidR="009C1BBE" w:rsidRPr="005451F2">
        <w:rPr>
          <w:rFonts w:ascii="Times New Roman" w:hAnsi="Times New Roman" w:cs="Times New Roman"/>
          <w:sz w:val="28"/>
          <w:szCs w:val="28"/>
        </w:rPr>
        <w:t>законодательно закрепленных гражданских</w:t>
      </w:r>
      <w:r w:rsidR="007D50FA" w:rsidRPr="005451F2">
        <w:rPr>
          <w:rFonts w:ascii="Times New Roman" w:hAnsi="Times New Roman" w:cs="Times New Roman"/>
          <w:sz w:val="28"/>
          <w:szCs w:val="28"/>
        </w:rPr>
        <w:t xml:space="preserve"> прав</w:t>
      </w:r>
      <w:r w:rsidR="00417FCC" w:rsidRPr="005451F2">
        <w:rPr>
          <w:rFonts w:ascii="Times New Roman" w:hAnsi="Times New Roman" w:cs="Times New Roman"/>
          <w:sz w:val="28"/>
          <w:szCs w:val="28"/>
        </w:rPr>
        <w:t xml:space="preserve">, </w:t>
      </w:r>
      <w:r w:rsidR="004579E1" w:rsidRPr="005451F2">
        <w:rPr>
          <w:rFonts w:ascii="Times New Roman" w:hAnsi="Times New Roman" w:cs="Times New Roman"/>
          <w:sz w:val="28"/>
          <w:szCs w:val="28"/>
        </w:rPr>
        <w:t>то есть</w:t>
      </w:r>
      <w:r w:rsidR="00417FCC" w:rsidRPr="005451F2">
        <w:rPr>
          <w:rFonts w:ascii="Times New Roman" w:hAnsi="Times New Roman" w:cs="Times New Roman"/>
          <w:sz w:val="28"/>
          <w:szCs w:val="28"/>
        </w:rPr>
        <w:t xml:space="preserve"> гражданско</w:t>
      </w:r>
      <w:r w:rsidR="009C1BBE" w:rsidRPr="005451F2">
        <w:rPr>
          <w:rFonts w:ascii="Times New Roman" w:hAnsi="Times New Roman" w:cs="Times New Roman"/>
          <w:sz w:val="28"/>
          <w:szCs w:val="28"/>
        </w:rPr>
        <w:t>го</w:t>
      </w:r>
      <w:r w:rsidR="00417FCC" w:rsidRPr="005451F2">
        <w:rPr>
          <w:rFonts w:ascii="Times New Roman" w:hAnsi="Times New Roman" w:cs="Times New Roman"/>
          <w:sz w:val="28"/>
          <w:szCs w:val="28"/>
        </w:rPr>
        <w:t xml:space="preserve"> полноправи</w:t>
      </w:r>
      <w:r w:rsidR="009C1BBE" w:rsidRPr="005451F2">
        <w:rPr>
          <w:rFonts w:ascii="Times New Roman" w:hAnsi="Times New Roman" w:cs="Times New Roman"/>
          <w:sz w:val="28"/>
          <w:szCs w:val="28"/>
        </w:rPr>
        <w:t>я</w:t>
      </w:r>
      <w:r w:rsidR="007D50FA" w:rsidRPr="005451F2">
        <w:rPr>
          <w:rFonts w:ascii="Times New Roman" w:hAnsi="Times New Roman" w:cs="Times New Roman"/>
          <w:sz w:val="28"/>
          <w:szCs w:val="28"/>
        </w:rPr>
        <w:t xml:space="preserve">. </w:t>
      </w:r>
      <w:r w:rsidR="009C1BBE" w:rsidRPr="005451F2">
        <w:rPr>
          <w:rFonts w:ascii="Times New Roman" w:hAnsi="Times New Roman" w:cs="Times New Roman"/>
          <w:sz w:val="28"/>
          <w:szCs w:val="28"/>
        </w:rPr>
        <w:t>Понятие чести распространялось только на лиц,</w:t>
      </w:r>
      <w:r w:rsidR="00EB3DF5" w:rsidRPr="005451F2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9C1BBE" w:rsidRPr="005451F2">
        <w:rPr>
          <w:rFonts w:ascii="Times New Roman" w:hAnsi="Times New Roman" w:cs="Times New Roman"/>
          <w:sz w:val="28"/>
          <w:szCs w:val="28"/>
        </w:rPr>
        <w:t xml:space="preserve"> им</w:t>
      </w:r>
      <w:r w:rsidR="00EB3DF5" w:rsidRPr="005451F2">
        <w:rPr>
          <w:rFonts w:ascii="Times New Roman" w:hAnsi="Times New Roman" w:cs="Times New Roman"/>
          <w:sz w:val="28"/>
          <w:szCs w:val="28"/>
        </w:rPr>
        <w:t>ели</w:t>
      </w:r>
      <w:r w:rsidR="009C1BBE" w:rsidRPr="005451F2">
        <w:rPr>
          <w:rFonts w:ascii="Times New Roman" w:hAnsi="Times New Roman" w:cs="Times New Roman"/>
          <w:sz w:val="28"/>
          <w:szCs w:val="28"/>
        </w:rPr>
        <w:t xml:space="preserve"> гражданство римского государства,</w:t>
      </w:r>
      <w:r w:rsidR="00EB3DF5" w:rsidRPr="005451F2">
        <w:rPr>
          <w:rFonts w:ascii="Times New Roman" w:hAnsi="Times New Roman" w:cs="Times New Roman"/>
          <w:sz w:val="28"/>
          <w:szCs w:val="28"/>
        </w:rPr>
        <w:t xml:space="preserve"> а</w:t>
      </w:r>
      <w:r w:rsidR="007D50FA"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9C1BBE" w:rsidRPr="005451F2">
        <w:rPr>
          <w:rFonts w:ascii="Times New Roman" w:hAnsi="Times New Roman" w:cs="Times New Roman"/>
          <w:sz w:val="28"/>
          <w:szCs w:val="28"/>
        </w:rPr>
        <w:t>иностранцы</w:t>
      </w:r>
      <w:r w:rsidR="00EB3DF5" w:rsidRPr="005451F2">
        <w:rPr>
          <w:rFonts w:ascii="Times New Roman" w:hAnsi="Times New Roman" w:cs="Times New Roman"/>
          <w:sz w:val="28"/>
          <w:szCs w:val="28"/>
        </w:rPr>
        <w:t xml:space="preserve"> других государств</w:t>
      </w:r>
      <w:r w:rsidR="009C1BBE" w:rsidRPr="005451F2">
        <w:rPr>
          <w:rFonts w:ascii="Times New Roman" w:hAnsi="Times New Roman" w:cs="Times New Roman"/>
          <w:sz w:val="28"/>
          <w:szCs w:val="28"/>
        </w:rPr>
        <w:t>, таким правом не обладали</w:t>
      </w:r>
      <w:r w:rsidR="007D50FA" w:rsidRPr="005451F2">
        <w:rPr>
          <w:rFonts w:ascii="Times New Roman" w:hAnsi="Times New Roman" w:cs="Times New Roman"/>
          <w:sz w:val="28"/>
          <w:szCs w:val="28"/>
        </w:rPr>
        <w:t>. В русском древнем праве понятие чести сли</w:t>
      </w:r>
      <w:r w:rsidR="00BE78E9">
        <w:rPr>
          <w:rFonts w:ascii="Times New Roman" w:hAnsi="Times New Roman" w:cs="Times New Roman"/>
          <w:sz w:val="28"/>
          <w:szCs w:val="28"/>
        </w:rPr>
        <w:t>валось</w:t>
      </w:r>
      <w:r w:rsidR="007D50FA" w:rsidRPr="005451F2">
        <w:rPr>
          <w:rFonts w:ascii="Times New Roman" w:hAnsi="Times New Roman" w:cs="Times New Roman"/>
          <w:sz w:val="28"/>
          <w:szCs w:val="28"/>
        </w:rPr>
        <w:t xml:space="preserve"> с поняти</w:t>
      </w:r>
      <w:r w:rsidR="009C1BBE" w:rsidRPr="005451F2">
        <w:rPr>
          <w:rFonts w:ascii="Times New Roman" w:hAnsi="Times New Roman" w:cs="Times New Roman"/>
          <w:sz w:val="28"/>
          <w:szCs w:val="28"/>
        </w:rPr>
        <w:t>ями</w:t>
      </w:r>
      <w:r w:rsidR="007D50FA"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9C1BBE" w:rsidRPr="005451F2">
        <w:rPr>
          <w:rFonts w:ascii="Times New Roman" w:hAnsi="Times New Roman" w:cs="Times New Roman"/>
          <w:sz w:val="28"/>
          <w:szCs w:val="28"/>
        </w:rPr>
        <w:t>родового и служилого достоинства</w:t>
      </w:r>
      <w:r w:rsidR="007D50FA" w:rsidRPr="005451F2">
        <w:rPr>
          <w:rFonts w:ascii="Times New Roman" w:hAnsi="Times New Roman" w:cs="Times New Roman"/>
          <w:sz w:val="28"/>
          <w:szCs w:val="28"/>
        </w:rPr>
        <w:t xml:space="preserve">. </w:t>
      </w:r>
      <w:r w:rsidR="009C1BBE" w:rsidRPr="005451F2">
        <w:rPr>
          <w:rFonts w:ascii="Times New Roman" w:hAnsi="Times New Roman" w:cs="Times New Roman"/>
          <w:sz w:val="28"/>
          <w:szCs w:val="28"/>
        </w:rPr>
        <w:t>Это означало, что честь складывалась из статуса человека, месте и положения</w:t>
      </w:r>
      <w:r w:rsidR="00076563"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9C1BBE" w:rsidRPr="005451F2">
        <w:rPr>
          <w:rFonts w:ascii="Times New Roman" w:hAnsi="Times New Roman" w:cs="Times New Roman"/>
          <w:sz w:val="28"/>
          <w:szCs w:val="28"/>
        </w:rPr>
        <w:t>в обществе.</w:t>
      </w:r>
      <w:r w:rsidR="007D50FA"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D64A80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</w:p>
    <w:p w14:paraId="0E33C4A2" w14:textId="17173513" w:rsidR="007D50FA" w:rsidRPr="005451F2" w:rsidRDefault="007D50F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В эпоху средневековья теоретическое развитие естественного права </w:t>
      </w:r>
      <w:r w:rsidR="007524AC" w:rsidRPr="005451F2">
        <w:rPr>
          <w:rFonts w:ascii="Times New Roman" w:hAnsi="Times New Roman" w:cs="Times New Roman"/>
          <w:sz w:val="28"/>
          <w:szCs w:val="28"/>
        </w:rPr>
        <w:t>продвинулось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очень незначительно. </w:t>
      </w:r>
      <w:r w:rsidR="007524AC" w:rsidRPr="005451F2">
        <w:rPr>
          <w:rFonts w:ascii="Times New Roman" w:hAnsi="Times New Roman" w:cs="Times New Roman"/>
          <w:sz w:val="28"/>
          <w:szCs w:val="28"/>
        </w:rPr>
        <w:t>Это обусловлено тем</w:t>
      </w:r>
      <w:r w:rsidRPr="005451F2">
        <w:rPr>
          <w:rFonts w:ascii="Times New Roman" w:hAnsi="Times New Roman" w:cs="Times New Roman"/>
          <w:sz w:val="28"/>
          <w:szCs w:val="28"/>
        </w:rPr>
        <w:t xml:space="preserve">, что интеллектуальное развитие в период феодализма </w:t>
      </w:r>
      <w:r w:rsidR="007524AC" w:rsidRPr="005451F2">
        <w:rPr>
          <w:rFonts w:ascii="Times New Roman" w:hAnsi="Times New Roman" w:cs="Times New Roman"/>
          <w:sz w:val="28"/>
          <w:szCs w:val="28"/>
        </w:rPr>
        <w:t xml:space="preserve">было интерпретировано в большей степени </w:t>
      </w:r>
      <w:r w:rsidRPr="005451F2">
        <w:rPr>
          <w:rFonts w:ascii="Times New Roman" w:hAnsi="Times New Roman" w:cs="Times New Roman"/>
          <w:sz w:val="28"/>
          <w:szCs w:val="28"/>
        </w:rPr>
        <w:t>религиозными догмами. Соответственно, вопросы, относящиеся к естественному праву</w:t>
      </w:r>
      <w:r w:rsidR="007524AC" w:rsidRPr="005451F2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5451F2">
        <w:rPr>
          <w:rFonts w:ascii="Times New Roman" w:hAnsi="Times New Roman" w:cs="Times New Roman"/>
          <w:sz w:val="28"/>
          <w:szCs w:val="28"/>
        </w:rPr>
        <w:t xml:space="preserve">, </w:t>
      </w:r>
      <w:r w:rsidR="007524AC" w:rsidRPr="005451F2">
        <w:rPr>
          <w:rFonts w:ascii="Times New Roman" w:hAnsi="Times New Roman" w:cs="Times New Roman"/>
          <w:sz w:val="28"/>
          <w:szCs w:val="28"/>
        </w:rPr>
        <w:t>толковались</w:t>
      </w:r>
      <w:r w:rsidRPr="005451F2">
        <w:rPr>
          <w:rFonts w:ascii="Times New Roman" w:hAnsi="Times New Roman" w:cs="Times New Roman"/>
          <w:sz w:val="28"/>
          <w:szCs w:val="28"/>
        </w:rPr>
        <w:t xml:space="preserve"> на основе божественного принципа, который определял вечность и неизменность человеческой природы. </w:t>
      </w:r>
      <w:r w:rsidR="00446F6E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</w:p>
    <w:p w14:paraId="7E9BD8DB" w14:textId="785D5F72" w:rsidR="007D50FA" w:rsidRPr="005451F2" w:rsidRDefault="007D50F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Тем не менее, историческая экскурсия показывает, что уже русская правда отличала личное оскорбление, </w:t>
      </w:r>
      <w:r w:rsidR="007524AC" w:rsidRPr="005451F2">
        <w:rPr>
          <w:rFonts w:ascii="Times New Roman" w:hAnsi="Times New Roman" w:cs="Times New Roman"/>
          <w:sz w:val="28"/>
          <w:szCs w:val="28"/>
        </w:rPr>
        <w:t>от ущерба</w:t>
      </w:r>
      <w:r w:rsidRPr="005451F2">
        <w:rPr>
          <w:rFonts w:ascii="Times New Roman" w:hAnsi="Times New Roman" w:cs="Times New Roman"/>
          <w:sz w:val="28"/>
          <w:szCs w:val="28"/>
        </w:rPr>
        <w:t>, нанесенного собственности</w:t>
      </w:r>
      <w:r w:rsidR="007524AC" w:rsidRPr="005451F2">
        <w:rPr>
          <w:rFonts w:ascii="Times New Roman" w:hAnsi="Times New Roman" w:cs="Times New Roman"/>
          <w:sz w:val="28"/>
          <w:szCs w:val="28"/>
        </w:rPr>
        <w:t xml:space="preserve"> какого-либо лица</w:t>
      </w:r>
      <w:r w:rsidR="0059742A" w:rsidRPr="005451F2">
        <w:rPr>
          <w:rFonts w:ascii="Times New Roman" w:hAnsi="Times New Roman" w:cs="Times New Roman"/>
          <w:sz w:val="28"/>
          <w:szCs w:val="28"/>
        </w:rPr>
        <w:t>.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7524AC" w:rsidRPr="005451F2">
        <w:rPr>
          <w:rFonts w:ascii="Times New Roman" w:hAnsi="Times New Roman" w:cs="Times New Roman"/>
          <w:sz w:val="28"/>
          <w:szCs w:val="28"/>
        </w:rPr>
        <w:t>И</w:t>
      </w:r>
      <w:r w:rsidRPr="005451F2">
        <w:rPr>
          <w:rFonts w:ascii="Times New Roman" w:hAnsi="Times New Roman" w:cs="Times New Roman"/>
          <w:sz w:val="28"/>
          <w:szCs w:val="28"/>
        </w:rPr>
        <w:t>збиения</w:t>
      </w:r>
      <w:r w:rsidR="0059742A" w:rsidRPr="005451F2">
        <w:rPr>
          <w:rFonts w:ascii="Times New Roman" w:hAnsi="Times New Roman" w:cs="Times New Roman"/>
          <w:sz w:val="28"/>
          <w:szCs w:val="28"/>
        </w:rPr>
        <w:t xml:space="preserve"> же </w:t>
      </w:r>
      <w:r w:rsidRPr="005451F2">
        <w:rPr>
          <w:rFonts w:ascii="Times New Roman" w:hAnsi="Times New Roman" w:cs="Times New Roman"/>
          <w:sz w:val="28"/>
          <w:szCs w:val="28"/>
        </w:rPr>
        <w:t xml:space="preserve">считались личными оскорблениями, а </w:t>
      </w:r>
      <w:r w:rsidR="0059742A" w:rsidRPr="005451F2">
        <w:rPr>
          <w:rFonts w:ascii="Times New Roman" w:hAnsi="Times New Roman" w:cs="Times New Roman"/>
          <w:sz w:val="28"/>
          <w:szCs w:val="28"/>
        </w:rPr>
        <w:t>оскорбления,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</w:t>
      </w:r>
      <w:r w:rsidR="0059742A" w:rsidRPr="005451F2">
        <w:rPr>
          <w:rFonts w:ascii="Times New Roman" w:hAnsi="Times New Roman" w:cs="Times New Roman"/>
          <w:sz w:val="28"/>
          <w:szCs w:val="28"/>
        </w:rPr>
        <w:t>ыражающиеся в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словах, </w:t>
      </w:r>
      <w:r w:rsidR="007524AC" w:rsidRPr="005451F2">
        <w:rPr>
          <w:rFonts w:ascii="Times New Roman" w:hAnsi="Times New Roman" w:cs="Times New Roman"/>
          <w:sz w:val="28"/>
          <w:szCs w:val="28"/>
        </w:rPr>
        <w:t>такие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как клевета, не счита</w:t>
      </w:r>
      <w:r w:rsidR="007524AC" w:rsidRPr="005451F2">
        <w:rPr>
          <w:rFonts w:ascii="Times New Roman" w:hAnsi="Times New Roman" w:cs="Times New Roman"/>
          <w:sz w:val="28"/>
          <w:szCs w:val="28"/>
        </w:rPr>
        <w:t>лись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оскорблением</w:t>
      </w:r>
      <w:r w:rsidR="0059742A" w:rsidRPr="005451F2">
        <w:rPr>
          <w:rFonts w:ascii="Times New Roman" w:hAnsi="Times New Roman" w:cs="Times New Roman"/>
          <w:sz w:val="28"/>
          <w:szCs w:val="28"/>
        </w:rPr>
        <w:t>.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59742A" w:rsidRPr="005451F2">
        <w:rPr>
          <w:rFonts w:ascii="Times New Roman" w:hAnsi="Times New Roman" w:cs="Times New Roman"/>
          <w:sz w:val="28"/>
          <w:szCs w:val="28"/>
        </w:rPr>
        <w:t>Ф</w:t>
      </w:r>
      <w:r w:rsidRPr="005451F2">
        <w:rPr>
          <w:rFonts w:ascii="Times New Roman" w:hAnsi="Times New Roman" w:cs="Times New Roman"/>
          <w:sz w:val="28"/>
          <w:szCs w:val="28"/>
        </w:rPr>
        <w:t>изический вред, рассматривался законом преимущественно с точки зрения экономического ущерба. Имущество человека цени</w:t>
      </w:r>
      <w:r w:rsidR="0059742A" w:rsidRPr="005451F2">
        <w:rPr>
          <w:rFonts w:ascii="Times New Roman" w:hAnsi="Times New Roman" w:cs="Times New Roman"/>
          <w:sz w:val="28"/>
          <w:szCs w:val="28"/>
        </w:rPr>
        <w:t>лось</w:t>
      </w:r>
      <w:r w:rsidRPr="005451F2">
        <w:rPr>
          <w:rFonts w:ascii="Times New Roman" w:hAnsi="Times New Roman" w:cs="Times New Roman"/>
          <w:sz w:val="28"/>
          <w:szCs w:val="28"/>
        </w:rPr>
        <w:t xml:space="preserve"> не дешевле, а даже дороже, чем сам человек, его здоровье</w:t>
      </w:r>
      <w:r w:rsidR="0059742A" w:rsidRPr="005451F2">
        <w:rPr>
          <w:rFonts w:ascii="Times New Roman" w:hAnsi="Times New Roman" w:cs="Times New Roman"/>
          <w:sz w:val="28"/>
          <w:szCs w:val="28"/>
        </w:rPr>
        <w:t xml:space="preserve"> 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личная безопасность. Даже социальная значимость человека определялась его имущественным </w:t>
      </w:r>
      <w:r w:rsidR="0059742A" w:rsidRPr="005451F2">
        <w:rPr>
          <w:rFonts w:ascii="Times New Roman" w:hAnsi="Times New Roman" w:cs="Times New Roman"/>
          <w:sz w:val="28"/>
          <w:szCs w:val="28"/>
        </w:rPr>
        <w:t>положением в обществе.</w:t>
      </w:r>
    </w:p>
    <w:p w14:paraId="09D5757D" w14:textId="4CFC66AC" w:rsidR="007D50FA" w:rsidRPr="005451F2" w:rsidRDefault="009C5C3A" w:rsidP="00A122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Так, например, согласно Русской Правде, </w:t>
      </w:r>
      <w:r w:rsidR="00496745" w:rsidRPr="005451F2">
        <w:rPr>
          <w:rFonts w:ascii="Times New Roman" w:hAnsi="Times New Roman" w:cs="Times New Roman"/>
          <w:sz w:val="28"/>
          <w:szCs w:val="28"/>
        </w:rPr>
        <w:t>холопы -</w:t>
      </w:r>
      <w:r w:rsidRPr="005451F2">
        <w:rPr>
          <w:rFonts w:ascii="Times New Roman" w:hAnsi="Times New Roman" w:cs="Times New Roman"/>
          <w:sz w:val="28"/>
          <w:szCs w:val="28"/>
        </w:rPr>
        <w:t xml:space="preserve"> не </w:t>
      </w:r>
      <w:r w:rsidR="00496745" w:rsidRPr="005451F2">
        <w:rPr>
          <w:rFonts w:ascii="Times New Roman" w:hAnsi="Times New Roman" w:cs="Times New Roman"/>
          <w:sz w:val="28"/>
          <w:szCs w:val="28"/>
        </w:rPr>
        <w:t>лица 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даже не </w:t>
      </w:r>
      <w:r w:rsidR="00496745" w:rsidRPr="005451F2">
        <w:rPr>
          <w:rFonts w:ascii="Times New Roman" w:hAnsi="Times New Roman" w:cs="Times New Roman"/>
          <w:sz w:val="28"/>
          <w:szCs w:val="28"/>
        </w:rPr>
        <w:t>люди</w:t>
      </w:r>
      <w:r w:rsidRPr="005451F2">
        <w:rPr>
          <w:rFonts w:ascii="Times New Roman" w:hAnsi="Times New Roman" w:cs="Times New Roman"/>
          <w:sz w:val="28"/>
          <w:szCs w:val="28"/>
        </w:rPr>
        <w:t>, а вещи, как скот</w:t>
      </w:r>
      <w:r w:rsidR="00BE78E9">
        <w:rPr>
          <w:rFonts w:ascii="Times New Roman" w:hAnsi="Times New Roman" w:cs="Times New Roman"/>
          <w:sz w:val="28"/>
          <w:szCs w:val="28"/>
        </w:rPr>
        <w:t>,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следовательно, за убийство чужого </w:t>
      </w:r>
      <w:r w:rsidR="00496745" w:rsidRPr="005451F2">
        <w:rPr>
          <w:rFonts w:ascii="Times New Roman" w:hAnsi="Times New Roman" w:cs="Times New Roman"/>
          <w:sz w:val="28"/>
          <w:szCs w:val="28"/>
        </w:rPr>
        <w:t xml:space="preserve">холопа полагалось наказание лишь в виде платы штрафа. 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Однако церковь</w:t>
      </w:r>
      <w:r w:rsidR="00BE78E9">
        <w:rPr>
          <w:rFonts w:ascii="Times New Roman" w:hAnsi="Times New Roman" w:cs="Times New Roman"/>
          <w:sz w:val="28"/>
          <w:szCs w:val="28"/>
        </w:rPr>
        <w:t xml:space="preserve"> тогда,</w:t>
      </w:r>
      <w:r w:rsidRPr="005451F2">
        <w:rPr>
          <w:rFonts w:ascii="Times New Roman" w:hAnsi="Times New Roman" w:cs="Times New Roman"/>
          <w:sz w:val="28"/>
          <w:szCs w:val="28"/>
        </w:rPr>
        <w:t xml:space="preserve"> придерживалась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 xml:space="preserve">другого взгляда на </w:t>
      </w:r>
      <w:r w:rsidR="00496745" w:rsidRPr="005451F2">
        <w:rPr>
          <w:rFonts w:ascii="Times New Roman" w:hAnsi="Times New Roman" w:cs="Times New Roman"/>
          <w:sz w:val="28"/>
          <w:szCs w:val="28"/>
        </w:rPr>
        <w:t xml:space="preserve">холопов, она рассматривала </w:t>
      </w:r>
      <w:r w:rsidR="00BE78E9">
        <w:rPr>
          <w:rFonts w:ascii="Times New Roman" w:hAnsi="Times New Roman" w:cs="Times New Roman"/>
          <w:sz w:val="28"/>
          <w:szCs w:val="28"/>
        </w:rPr>
        <w:t>холопа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как </w:t>
      </w:r>
      <w:r w:rsidR="00496745" w:rsidRPr="005451F2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5451F2">
        <w:rPr>
          <w:rFonts w:ascii="Times New Roman" w:hAnsi="Times New Roman" w:cs="Times New Roman"/>
          <w:sz w:val="28"/>
          <w:szCs w:val="28"/>
        </w:rPr>
        <w:t xml:space="preserve">и наказывала </w:t>
      </w:r>
      <w:r w:rsidR="00496745" w:rsidRPr="005451F2">
        <w:rPr>
          <w:rFonts w:ascii="Times New Roman" w:hAnsi="Times New Roman" w:cs="Times New Roman"/>
          <w:sz w:val="28"/>
          <w:szCs w:val="28"/>
        </w:rPr>
        <w:t>за его убийство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церков</w:t>
      </w:r>
      <w:r w:rsidR="00496745" w:rsidRPr="005451F2">
        <w:rPr>
          <w:rFonts w:ascii="Times New Roman" w:hAnsi="Times New Roman" w:cs="Times New Roman"/>
          <w:sz w:val="28"/>
          <w:szCs w:val="28"/>
        </w:rPr>
        <w:t>ной карой</w:t>
      </w:r>
      <w:r w:rsidRPr="005451F2">
        <w:rPr>
          <w:rFonts w:ascii="Times New Roman" w:hAnsi="Times New Roman" w:cs="Times New Roman"/>
          <w:sz w:val="28"/>
          <w:szCs w:val="28"/>
        </w:rPr>
        <w:t xml:space="preserve">. </w:t>
      </w:r>
      <w:r w:rsidR="00446F6E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</w:p>
    <w:p w14:paraId="776C4EFA" w14:textId="109991E8" w:rsidR="00D76C41" w:rsidRPr="005451F2" w:rsidRDefault="009D62A2" w:rsidP="00D76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О чести и достоинстве человека </w:t>
      </w:r>
      <w:r w:rsidR="00BE78E9">
        <w:rPr>
          <w:rFonts w:ascii="Times New Roman" w:hAnsi="Times New Roman" w:cs="Times New Roman"/>
          <w:sz w:val="28"/>
          <w:szCs w:val="28"/>
        </w:rPr>
        <w:t xml:space="preserve">говорится </w:t>
      </w:r>
      <w:r w:rsidR="00BE78E9" w:rsidRPr="005451F2">
        <w:rPr>
          <w:rFonts w:ascii="Times New Roman" w:hAnsi="Times New Roman" w:cs="Times New Roman"/>
          <w:sz w:val="28"/>
          <w:szCs w:val="28"/>
        </w:rPr>
        <w:t>в</w:t>
      </w:r>
      <w:r w:rsidRPr="005451F2">
        <w:rPr>
          <w:rFonts w:ascii="Times New Roman" w:hAnsi="Times New Roman" w:cs="Times New Roman"/>
          <w:sz w:val="28"/>
          <w:szCs w:val="28"/>
        </w:rPr>
        <w:t xml:space="preserve"> различных трудах Киевской Руси. Так, термины «честь», «достоинство», их защита упоминались в первом летописном кодексе Древней Руси - </w:t>
      </w:r>
      <w:r w:rsidR="00A122D4" w:rsidRPr="005451F2">
        <w:rPr>
          <w:rFonts w:ascii="Times New Roman" w:hAnsi="Times New Roman" w:cs="Times New Roman"/>
          <w:sz w:val="28"/>
          <w:szCs w:val="28"/>
        </w:rPr>
        <w:t>К</w:t>
      </w:r>
      <w:r w:rsidRPr="005451F2">
        <w:rPr>
          <w:rFonts w:ascii="Times New Roman" w:hAnsi="Times New Roman" w:cs="Times New Roman"/>
          <w:sz w:val="28"/>
          <w:szCs w:val="28"/>
        </w:rPr>
        <w:t xml:space="preserve">иевском </w:t>
      </w:r>
      <w:r w:rsidR="00A122D4" w:rsidRPr="005451F2">
        <w:rPr>
          <w:rFonts w:ascii="Times New Roman" w:hAnsi="Times New Roman" w:cs="Times New Roman"/>
          <w:sz w:val="28"/>
          <w:szCs w:val="28"/>
        </w:rPr>
        <w:t xml:space="preserve">своде </w:t>
      </w:r>
      <w:r w:rsidRPr="005451F2">
        <w:rPr>
          <w:rFonts w:ascii="Times New Roman" w:hAnsi="Times New Roman" w:cs="Times New Roman"/>
          <w:sz w:val="28"/>
          <w:szCs w:val="28"/>
        </w:rPr>
        <w:t>(996</w:t>
      </w:r>
      <w:r w:rsidR="00C035CA" w:rsidRPr="005451F2">
        <w:rPr>
          <w:rFonts w:ascii="Times New Roman" w:hAnsi="Times New Roman" w:cs="Times New Roman"/>
          <w:sz w:val="28"/>
          <w:szCs w:val="28"/>
        </w:rPr>
        <w:t xml:space="preserve"> г.</w:t>
      </w:r>
      <w:r w:rsidRPr="005451F2">
        <w:rPr>
          <w:rFonts w:ascii="Times New Roman" w:hAnsi="Times New Roman" w:cs="Times New Roman"/>
          <w:sz w:val="28"/>
          <w:szCs w:val="28"/>
        </w:rPr>
        <w:t>–997</w:t>
      </w:r>
      <w:r w:rsidR="00C035CA" w:rsidRPr="005451F2">
        <w:rPr>
          <w:rFonts w:ascii="Times New Roman" w:hAnsi="Times New Roman" w:cs="Times New Roman"/>
          <w:sz w:val="28"/>
          <w:szCs w:val="28"/>
        </w:rPr>
        <w:t xml:space="preserve"> г.</w:t>
      </w:r>
      <w:r w:rsidRPr="005451F2">
        <w:rPr>
          <w:rFonts w:ascii="Times New Roman" w:hAnsi="Times New Roman" w:cs="Times New Roman"/>
          <w:sz w:val="28"/>
          <w:szCs w:val="28"/>
        </w:rPr>
        <w:t xml:space="preserve">); </w:t>
      </w:r>
      <w:r w:rsidR="00106D39" w:rsidRPr="005451F2">
        <w:rPr>
          <w:rFonts w:ascii="Times New Roman" w:hAnsi="Times New Roman" w:cs="Times New Roman"/>
          <w:sz w:val="28"/>
          <w:szCs w:val="28"/>
        </w:rPr>
        <w:t>Повести временных лет</w:t>
      </w:r>
      <w:r w:rsidRPr="005451F2">
        <w:rPr>
          <w:rFonts w:ascii="Times New Roman" w:hAnsi="Times New Roman" w:cs="Times New Roman"/>
          <w:sz w:val="28"/>
          <w:szCs w:val="28"/>
        </w:rPr>
        <w:t xml:space="preserve"> (начало 12 века); Лавре</w:t>
      </w:r>
      <w:r w:rsidR="00106D39" w:rsidRPr="005451F2">
        <w:rPr>
          <w:rFonts w:ascii="Times New Roman" w:hAnsi="Times New Roman" w:cs="Times New Roman"/>
          <w:sz w:val="28"/>
          <w:szCs w:val="28"/>
        </w:rPr>
        <w:t>нтьевской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106D39" w:rsidRPr="005451F2">
        <w:rPr>
          <w:rFonts w:ascii="Times New Roman" w:hAnsi="Times New Roman" w:cs="Times New Roman"/>
          <w:sz w:val="28"/>
          <w:szCs w:val="28"/>
        </w:rPr>
        <w:t>летописи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(1377</w:t>
      </w:r>
      <w:r w:rsidR="00C035CA" w:rsidRPr="005451F2">
        <w:rPr>
          <w:rFonts w:ascii="Times New Roman" w:hAnsi="Times New Roman" w:cs="Times New Roman"/>
          <w:sz w:val="28"/>
          <w:szCs w:val="28"/>
        </w:rPr>
        <w:t xml:space="preserve"> г.</w:t>
      </w:r>
      <w:r w:rsidRPr="005451F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87A889F" w14:textId="6E7F35D7" w:rsidR="006B4E51" w:rsidRPr="005451F2" w:rsidRDefault="006B4E51" w:rsidP="00D76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Идея уважения достоинства личности</w:t>
      </w:r>
      <w:r w:rsidR="00C035CA" w:rsidRPr="005451F2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была </w:t>
      </w:r>
      <w:r w:rsidR="00C035CA" w:rsidRPr="005451F2">
        <w:rPr>
          <w:rFonts w:ascii="Times New Roman" w:hAnsi="Times New Roman" w:cs="Times New Roman"/>
          <w:sz w:val="28"/>
          <w:szCs w:val="28"/>
        </w:rPr>
        <w:t>описана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 учении Фомы Аквинского (1225</w:t>
      </w:r>
      <w:r w:rsidR="00C035CA" w:rsidRPr="005451F2">
        <w:rPr>
          <w:rFonts w:ascii="Times New Roman" w:hAnsi="Times New Roman" w:cs="Times New Roman"/>
          <w:sz w:val="28"/>
          <w:szCs w:val="28"/>
        </w:rPr>
        <w:t xml:space="preserve"> г.</w:t>
      </w:r>
      <w:r w:rsidR="00BE78E9">
        <w:rPr>
          <w:rFonts w:ascii="Times New Roman" w:hAnsi="Times New Roman" w:cs="Times New Roman"/>
          <w:sz w:val="28"/>
          <w:szCs w:val="28"/>
        </w:rPr>
        <w:t xml:space="preserve"> </w:t>
      </w:r>
      <w:r w:rsidRPr="005451F2">
        <w:rPr>
          <w:rFonts w:ascii="Times New Roman" w:hAnsi="Times New Roman" w:cs="Times New Roman"/>
          <w:sz w:val="28"/>
          <w:szCs w:val="28"/>
        </w:rPr>
        <w:t>–1274</w:t>
      </w:r>
      <w:r w:rsidR="00C035CA" w:rsidRPr="005451F2">
        <w:rPr>
          <w:rFonts w:ascii="Times New Roman" w:hAnsi="Times New Roman" w:cs="Times New Roman"/>
          <w:sz w:val="28"/>
          <w:szCs w:val="28"/>
        </w:rPr>
        <w:t xml:space="preserve"> г.</w:t>
      </w:r>
      <w:r w:rsidRPr="005451F2">
        <w:rPr>
          <w:rFonts w:ascii="Times New Roman" w:hAnsi="Times New Roman" w:cs="Times New Roman"/>
          <w:sz w:val="28"/>
          <w:szCs w:val="28"/>
        </w:rPr>
        <w:t>) о естественном законе, который треб</w:t>
      </w:r>
      <w:r w:rsidR="00C035CA" w:rsidRPr="005451F2">
        <w:rPr>
          <w:rFonts w:ascii="Times New Roman" w:hAnsi="Times New Roman" w:cs="Times New Roman"/>
          <w:sz w:val="28"/>
          <w:szCs w:val="28"/>
        </w:rPr>
        <w:t>овал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от всех людей стремиться к самосохранению и </w:t>
      </w:r>
      <w:r w:rsidR="000771D4" w:rsidRPr="005451F2">
        <w:rPr>
          <w:rFonts w:ascii="Times New Roman" w:hAnsi="Times New Roman" w:cs="Times New Roman"/>
          <w:sz w:val="28"/>
          <w:szCs w:val="28"/>
        </w:rPr>
        <w:t>продолжению рода человеческого</w:t>
      </w:r>
      <w:r w:rsidRPr="005451F2">
        <w:rPr>
          <w:rFonts w:ascii="Times New Roman" w:hAnsi="Times New Roman" w:cs="Times New Roman"/>
          <w:sz w:val="28"/>
          <w:szCs w:val="28"/>
        </w:rPr>
        <w:t>, искать истину и истинного Бога, уважать достоинство каждого человека. Это положение</w:t>
      </w:r>
      <w:r w:rsidR="000771D4" w:rsidRPr="005451F2">
        <w:rPr>
          <w:rFonts w:ascii="Times New Roman" w:hAnsi="Times New Roman" w:cs="Times New Roman"/>
          <w:sz w:val="28"/>
          <w:szCs w:val="28"/>
        </w:rPr>
        <w:t>,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 божественном в своем первоначальном источнике человеческого достоинства всех людей и естественного права каждого человека на достоинство является большим вкладом Фомы Аквинского и в целом христианского гуманизма в концепцию естественных неотъемлемых прав человека.</w:t>
      </w:r>
      <w:r w:rsidR="001C4CAC" w:rsidRPr="005451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EACF2" w14:textId="5A0F0B22" w:rsidR="005E2EC9" w:rsidRPr="005451F2" w:rsidRDefault="005E2EC9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Некоторые нормы, закрепляющие естественные права, обязаны своим появлением соответствующим правовым идеям. Так, новые правовые тенденции были </w:t>
      </w:r>
      <w:r w:rsidR="003C074A" w:rsidRPr="005451F2">
        <w:rPr>
          <w:rFonts w:ascii="Times New Roman" w:hAnsi="Times New Roman" w:cs="Times New Roman"/>
          <w:sz w:val="28"/>
          <w:szCs w:val="28"/>
        </w:rPr>
        <w:t>представлены</w:t>
      </w:r>
      <w:r w:rsidRPr="005451F2">
        <w:rPr>
          <w:rFonts w:ascii="Times New Roman" w:hAnsi="Times New Roman" w:cs="Times New Roman"/>
          <w:sz w:val="28"/>
          <w:szCs w:val="28"/>
        </w:rPr>
        <w:t xml:space="preserve"> голландцем Г. </w:t>
      </w:r>
      <w:proofErr w:type="spellStart"/>
      <w:r w:rsidRPr="005451F2">
        <w:rPr>
          <w:rFonts w:ascii="Times New Roman" w:hAnsi="Times New Roman" w:cs="Times New Roman"/>
          <w:sz w:val="28"/>
          <w:szCs w:val="28"/>
        </w:rPr>
        <w:t>Гроцием</w:t>
      </w:r>
      <w:proofErr w:type="spellEnd"/>
      <w:r w:rsidRPr="005451F2">
        <w:rPr>
          <w:rFonts w:ascii="Times New Roman" w:hAnsi="Times New Roman" w:cs="Times New Roman"/>
          <w:sz w:val="28"/>
          <w:szCs w:val="28"/>
        </w:rPr>
        <w:t xml:space="preserve"> (</w:t>
      </w:r>
      <w:r w:rsidR="00BE78E9">
        <w:rPr>
          <w:rFonts w:ascii="Times New Roman" w:hAnsi="Times New Roman" w:cs="Times New Roman"/>
          <w:sz w:val="28"/>
          <w:szCs w:val="28"/>
        </w:rPr>
        <w:t>16</w:t>
      </w:r>
      <w:r w:rsidRPr="005451F2">
        <w:rPr>
          <w:rFonts w:ascii="Times New Roman" w:hAnsi="Times New Roman" w:cs="Times New Roman"/>
          <w:sz w:val="28"/>
          <w:szCs w:val="28"/>
        </w:rPr>
        <w:t xml:space="preserve"> - </w:t>
      </w:r>
      <w:r w:rsidR="00BE78E9">
        <w:rPr>
          <w:rFonts w:ascii="Times New Roman" w:hAnsi="Times New Roman" w:cs="Times New Roman"/>
          <w:sz w:val="28"/>
          <w:szCs w:val="28"/>
        </w:rPr>
        <w:t>17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вв.), Английским философом Т. Гоббсом (конец </w:t>
      </w:r>
      <w:r w:rsidR="00BE78E9">
        <w:rPr>
          <w:rFonts w:ascii="Times New Roman" w:hAnsi="Times New Roman" w:cs="Times New Roman"/>
          <w:sz w:val="28"/>
          <w:szCs w:val="28"/>
        </w:rPr>
        <w:t>17</w:t>
      </w:r>
      <w:r w:rsidRPr="005451F2">
        <w:rPr>
          <w:rFonts w:ascii="Times New Roman" w:hAnsi="Times New Roman" w:cs="Times New Roman"/>
          <w:sz w:val="28"/>
          <w:szCs w:val="28"/>
        </w:rPr>
        <w:t xml:space="preserve"> - </w:t>
      </w:r>
      <w:r w:rsidR="00BE78E9">
        <w:rPr>
          <w:rFonts w:ascii="Times New Roman" w:hAnsi="Times New Roman" w:cs="Times New Roman"/>
          <w:sz w:val="28"/>
          <w:szCs w:val="28"/>
        </w:rPr>
        <w:t>18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вв.), Французскими мыслителями Ж.-Ж. Руссо (</w:t>
      </w:r>
      <w:r w:rsidR="00BE78E9">
        <w:rPr>
          <w:rFonts w:ascii="Times New Roman" w:hAnsi="Times New Roman" w:cs="Times New Roman"/>
          <w:sz w:val="28"/>
          <w:szCs w:val="28"/>
        </w:rPr>
        <w:t>18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в.), П. Гольбах (</w:t>
      </w:r>
      <w:r w:rsidR="00BE78E9">
        <w:rPr>
          <w:rFonts w:ascii="Times New Roman" w:hAnsi="Times New Roman" w:cs="Times New Roman"/>
          <w:sz w:val="28"/>
          <w:szCs w:val="28"/>
        </w:rPr>
        <w:t>18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в.). Можно сказать, что новое время (середина 17 в. - 1918 г.), сохраняя социальный смысл чести и достоинства, наполняет их, в отличие от средневековья, личным содержанием: все больше и больше они </w:t>
      </w:r>
      <w:r w:rsidR="001A37F8" w:rsidRPr="005451F2">
        <w:rPr>
          <w:rFonts w:ascii="Times New Roman" w:hAnsi="Times New Roman" w:cs="Times New Roman"/>
          <w:sz w:val="28"/>
          <w:szCs w:val="28"/>
        </w:rPr>
        <w:t>в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1A37F8" w:rsidRPr="005451F2">
        <w:rPr>
          <w:rFonts w:ascii="Times New Roman" w:hAnsi="Times New Roman" w:cs="Times New Roman"/>
          <w:sz w:val="28"/>
          <w:szCs w:val="28"/>
        </w:rPr>
        <w:t xml:space="preserve">у кладется не </w:t>
      </w:r>
      <w:r w:rsidRPr="005451F2">
        <w:rPr>
          <w:rFonts w:ascii="Times New Roman" w:hAnsi="Times New Roman" w:cs="Times New Roman"/>
          <w:sz w:val="28"/>
          <w:szCs w:val="28"/>
        </w:rPr>
        <w:t>социальн</w:t>
      </w:r>
      <w:r w:rsidR="001A37F8" w:rsidRPr="005451F2">
        <w:rPr>
          <w:rFonts w:ascii="Times New Roman" w:hAnsi="Times New Roman" w:cs="Times New Roman"/>
          <w:sz w:val="28"/>
          <w:szCs w:val="28"/>
        </w:rPr>
        <w:t>ый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статус, </w:t>
      </w:r>
      <w:r w:rsidR="001A37F8" w:rsidRPr="005451F2">
        <w:rPr>
          <w:rFonts w:ascii="Times New Roman" w:hAnsi="Times New Roman" w:cs="Times New Roman"/>
          <w:sz w:val="28"/>
          <w:szCs w:val="28"/>
        </w:rPr>
        <w:t>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1A37F8" w:rsidRPr="005451F2">
        <w:rPr>
          <w:rFonts w:ascii="Times New Roman" w:hAnsi="Times New Roman" w:cs="Times New Roman"/>
          <w:sz w:val="28"/>
          <w:szCs w:val="28"/>
        </w:rPr>
        <w:t>индивидуальная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самоидентификаци</w:t>
      </w:r>
      <w:r w:rsidR="001A37F8" w:rsidRPr="005451F2">
        <w:rPr>
          <w:rFonts w:ascii="Times New Roman" w:hAnsi="Times New Roman" w:cs="Times New Roman"/>
          <w:sz w:val="28"/>
          <w:szCs w:val="28"/>
        </w:rPr>
        <w:t>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личности, ведущей к возникновению и развитию </w:t>
      </w:r>
      <w:r w:rsidR="001A37F8" w:rsidRPr="005451F2">
        <w:rPr>
          <w:rFonts w:ascii="Times New Roman" w:hAnsi="Times New Roman" w:cs="Times New Roman"/>
          <w:sz w:val="28"/>
          <w:szCs w:val="28"/>
        </w:rPr>
        <w:t>личного достоинства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и чести.</w:t>
      </w:r>
    </w:p>
    <w:p w14:paraId="76CD92EF" w14:textId="5FA25189" w:rsidR="005E2EC9" w:rsidRPr="005451F2" w:rsidRDefault="005E2EC9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Постепенно идея равенства людей от природы </w:t>
      </w:r>
      <w:r w:rsidR="00371F55" w:rsidRPr="005451F2">
        <w:rPr>
          <w:rFonts w:ascii="Times New Roman" w:hAnsi="Times New Roman" w:cs="Times New Roman"/>
          <w:sz w:val="28"/>
          <w:szCs w:val="28"/>
        </w:rPr>
        <w:t>-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371F55" w:rsidRPr="005451F2">
        <w:rPr>
          <w:rFonts w:ascii="Times New Roman" w:hAnsi="Times New Roman" w:cs="Times New Roman"/>
          <w:sz w:val="28"/>
          <w:szCs w:val="28"/>
        </w:rPr>
        <w:t>«</w:t>
      </w:r>
      <w:r w:rsidRPr="005451F2">
        <w:rPr>
          <w:rFonts w:ascii="Times New Roman" w:hAnsi="Times New Roman" w:cs="Times New Roman"/>
          <w:sz w:val="28"/>
          <w:szCs w:val="28"/>
        </w:rPr>
        <w:t xml:space="preserve">идея </w:t>
      </w:r>
      <w:r w:rsidR="00371F55" w:rsidRPr="005451F2">
        <w:rPr>
          <w:rFonts w:ascii="Times New Roman" w:hAnsi="Times New Roman" w:cs="Times New Roman"/>
          <w:sz w:val="28"/>
          <w:szCs w:val="28"/>
        </w:rPr>
        <w:t>равенства»,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стала основой представления о том, что каждый человек как разумное существо в силу принадлежности к человеческому роду имеет определенного </w:t>
      </w:r>
      <w:r w:rsidR="00371F55" w:rsidRPr="005451F2">
        <w:rPr>
          <w:rFonts w:ascii="Times New Roman" w:hAnsi="Times New Roman" w:cs="Times New Roman"/>
          <w:sz w:val="28"/>
          <w:szCs w:val="28"/>
        </w:rPr>
        <w:t xml:space="preserve">абстрактное </w:t>
      </w:r>
      <w:r w:rsidR="00371F55" w:rsidRPr="005451F2">
        <w:rPr>
          <w:rFonts w:ascii="Times New Roman" w:hAnsi="Times New Roman" w:cs="Times New Roman"/>
          <w:sz w:val="28"/>
          <w:szCs w:val="28"/>
        </w:rPr>
        <w:lastRenderedPageBreak/>
        <w:t>достоинство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как таковое</w:t>
      </w:r>
      <w:r w:rsidR="00371F55" w:rsidRPr="005451F2">
        <w:rPr>
          <w:rFonts w:ascii="Times New Roman" w:hAnsi="Times New Roman" w:cs="Times New Roman"/>
          <w:sz w:val="28"/>
          <w:szCs w:val="28"/>
        </w:rPr>
        <w:t xml:space="preserve"> с рождения</w:t>
      </w:r>
      <w:r w:rsidRPr="005451F2">
        <w:rPr>
          <w:rFonts w:ascii="Times New Roman" w:hAnsi="Times New Roman" w:cs="Times New Roman"/>
          <w:sz w:val="28"/>
          <w:szCs w:val="28"/>
        </w:rPr>
        <w:t xml:space="preserve">. Не социальная группа, а автономная личность становится субъектом морального регулирования. Моральный статус этого человека зависит не только от оценки общественного мнения, но и формируется по относительно независимым критериям. Таким образом, новое время все больше связывает понятия чести и достоинства с успехом: материальное благосостояние, финансовые возможности, престиж, положение в обществе и власть. Одним из самых сильных стимулов для стремления к власти, продвижения по социальной лестнице и достижения успеха являются </w:t>
      </w:r>
      <w:r w:rsidR="00195FC3">
        <w:rPr>
          <w:rFonts w:ascii="Times New Roman" w:hAnsi="Times New Roman" w:cs="Times New Roman"/>
          <w:sz w:val="28"/>
          <w:szCs w:val="28"/>
        </w:rPr>
        <w:t>честолюбие</w:t>
      </w:r>
      <w:r w:rsidRPr="005451F2">
        <w:rPr>
          <w:rFonts w:ascii="Times New Roman" w:hAnsi="Times New Roman" w:cs="Times New Roman"/>
          <w:sz w:val="28"/>
          <w:szCs w:val="28"/>
        </w:rPr>
        <w:t>.</w:t>
      </w:r>
      <w:r w:rsidR="005451F2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</w:p>
    <w:p w14:paraId="588721C6" w14:textId="7F984664" w:rsidR="001C4CAC" w:rsidRPr="005451F2" w:rsidRDefault="00473C71" w:rsidP="001C4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Законодательство Российской империи предусматривало ответственность не только за умышленн</w:t>
      </w:r>
      <w:r w:rsidR="00A27CDE" w:rsidRPr="005451F2">
        <w:rPr>
          <w:rFonts w:ascii="Times New Roman" w:hAnsi="Times New Roman" w:cs="Times New Roman"/>
          <w:sz w:val="28"/>
          <w:szCs w:val="28"/>
        </w:rPr>
        <w:t>ую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клевету, но и за неосторожн</w:t>
      </w:r>
      <w:r w:rsidR="00A27CDE" w:rsidRPr="005451F2">
        <w:rPr>
          <w:rFonts w:ascii="Times New Roman" w:hAnsi="Times New Roman" w:cs="Times New Roman"/>
          <w:sz w:val="28"/>
          <w:szCs w:val="28"/>
        </w:rPr>
        <w:t>ую</w:t>
      </w:r>
      <w:r w:rsidRPr="005451F2">
        <w:rPr>
          <w:rFonts w:ascii="Times New Roman" w:hAnsi="Times New Roman" w:cs="Times New Roman"/>
          <w:sz w:val="28"/>
          <w:szCs w:val="28"/>
        </w:rPr>
        <w:t>, котор</w:t>
      </w:r>
      <w:r w:rsidR="00A27CDE" w:rsidRPr="005451F2">
        <w:rPr>
          <w:rFonts w:ascii="Times New Roman" w:hAnsi="Times New Roman" w:cs="Times New Roman"/>
          <w:sz w:val="28"/>
          <w:szCs w:val="28"/>
        </w:rPr>
        <w:t>ая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считалось самым серьезным оскорблением чести. Таким образом, согласно законодательству дореволюционной России, честь и достоинство личности защищались только в уголовно-правовом порядке.</w:t>
      </w:r>
    </w:p>
    <w:p w14:paraId="6C306477" w14:textId="5313A89A" w:rsidR="007D50FA" w:rsidRPr="005451F2" w:rsidRDefault="00473C71" w:rsidP="001C4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В дореволюционной юридической литературе честь (гражданская честь) относится к одному из условий, влияющих на правоспособность человека: «Гражданская честь заключается в признании доброго имени человека, того достоинства, которое считается принадлежащим каждому гражданину, который не </w:t>
      </w:r>
      <w:r w:rsidR="00987528" w:rsidRPr="005451F2">
        <w:rPr>
          <w:rFonts w:ascii="Times New Roman" w:hAnsi="Times New Roman" w:cs="Times New Roman"/>
          <w:sz w:val="28"/>
          <w:szCs w:val="28"/>
        </w:rPr>
        <w:t>запятнал себя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недостойн</w:t>
      </w:r>
      <w:r w:rsidR="00987528" w:rsidRPr="005451F2">
        <w:rPr>
          <w:rFonts w:ascii="Times New Roman" w:hAnsi="Times New Roman" w:cs="Times New Roman"/>
          <w:sz w:val="28"/>
          <w:szCs w:val="28"/>
        </w:rPr>
        <w:t>ыми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поступк</w:t>
      </w:r>
      <w:r w:rsidR="00987528" w:rsidRPr="005451F2">
        <w:rPr>
          <w:rFonts w:ascii="Times New Roman" w:hAnsi="Times New Roman" w:cs="Times New Roman"/>
          <w:sz w:val="28"/>
          <w:szCs w:val="28"/>
        </w:rPr>
        <w:t>ами</w:t>
      </w:r>
      <w:r w:rsidRPr="005451F2">
        <w:rPr>
          <w:rFonts w:ascii="Times New Roman" w:hAnsi="Times New Roman" w:cs="Times New Roman"/>
          <w:sz w:val="28"/>
          <w:szCs w:val="28"/>
        </w:rPr>
        <w:t>». Честь называли одним из основных благ человека, наряду со свободой и жизнью. Честь также определялась как набор свойств, необходимых человеку для достижения его конкретных целей</w:t>
      </w:r>
      <w:r w:rsidR="007D50FA" w:rsidRPr="005451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5D37A3" w14:textId="363BD815" w:rsidR="00EA3545" w:rsidRPr="005451F2" w:rsidRDefault="00EA3545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До начала 20-го века права человека на достоинство и честь регулировались исключительно внутренним законодательством. Проблема взаимоотношений государства и его граждан считалась внутренним делом каждого государства. </w:t>
      </w:r>
      <w:r w:rsidR="00F00ADD" w:rsidRPr="005451F2">
        <w:rPr>
          <w:rFonts w:ascii="Times New Roman" w:hAnsi="Times New Roman" w:cs="Times New Roman"/>
          <w:sz w:val="28"/>
          <w:szCs w:val="28"/>
        </w:rPr>
        <w:t xml:space="preserve">В современном мире происходят кардинальные изменения в сфере международно-правового регулирования прав и свобод человека. Права человека возникают и развиваются в различных регионах </w:t>
      </w:r>
      <w:r w:rsidR="00F00ADD" w:rsidRPr="005451F2">
        <w:rPr>
          <w:rFonts w:ascii="Times New Roman" w:hAnsi="Times New Roman" w:cs="Times New Roman"/>
          <w:sz w:val="28"/>
          <w:szCs w:val="28"/>
        </w:rPr>
        <w:lastRenderedPageBreak/>
        <w:t>мира разновременно, в соответствии с характером культуры, философии, религии, общественным сознанием, моралью, определяющими характер той или иной цивилизации. Универсальный характер они приобрели в развитых европейских странах.</w:t>
      </w:r>
      <w:r w:rsidR="005451F2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</w:p>
    <w:p w14:paraId="14017C39" w14:textId="77777777" w:rsidR="00EA3545" w:rsidRPr="005451F2" w:rsidRDefault="00EA3545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прав человека успешно развивается в рамках Европейского Союза, Организации Объединенных Наций, Организации по безопасности и сотрудничеству в Европе (ОБСЕ) и других. В процессе сближения законодательства различных государств сохраняются особенности национальных правовых систем, однако необходимо добиться единообразия в толковании и применении международного права.</w:t>
      </w:r>
    </w:p>
    <w:p w14:paraId="42DA1996" w14:textId="2B0F6555" w:rsidR="007D50FA" w:rsidRPr="005451F2" w:rsidRDefault="007D50F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В Конституции РСФСР 1918 года</w:t>
      </w:r>
      <w:r w:rsidR="006A4B07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 w:rsidRPr="005451F2">
        <w:rPr>
          <w:rFonts w:ascii="Times New Roman" w:hAnsi="Times New Roman" w:cs="Times New Roman"/>
          <w:sz w:val="28"/>
          <w:szCs w:val="28"/>
        </w:rPr>
        <w:t xml:space="preserve"> и в Гражданском кодексе РСФСР 1922 года</w:t>
      </w:r>
      <w:r w:rsidR="00901A6A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EA3545" w:rsidRPr="005451F2">
        <w:rPr>
          <w:rFonts w:ascii="Times New Roman" w:hAnsi="Times New Roman" w:cs="Times New Roman"/>
          <w:sz w:val="28"/>
          <w:szCs w:val="28"/>
        </w:rPr>
        <w:t xml:space="preserve">само понятие </w:t>
      </w:r>
      <w:r w:rsidR="00F00ADD" w:rsidRPr="005451F2">
        <w:rPr>
          <w:rFonts w:ascii="Times New Roman" w:hAnsi="Times New Roman" w:cs="Times New Roman"/>
          <w:sz w:val="28"/>
          <w:szCs w:val="28"/>
        </w:rPr>
        <w:t>неимущественных</w:t>
      </w:r>
      <w:r w:rsidR="00EA3545" w:rsidRPr="005451F2">
        <w:rPr>
          <w:rFonts w:ascii="Times New Roman" w:hAnsi="Times New Roman" w:cs="Times New Roman"/>
          <w:sz w:val="28"/>
          <w:szCs w:val="28"/>
        </w:rPr>
        <w:t xml:space="preserve"> прав личности отсутствовало. Человек с чувством чести</w:t>
      </w:r>
      <w:r w:rsidR="00F00ADD" w:rsidRPr="005451F2">
        <w:rPr>
          <w:rFonts w:ascii="Times New Roman" w:hAnsi="Times New Roman" w:cs="Times New Roman"/>
          <w:sz w:val="28"/>
          <w:szCs w:val="28"/>
        </w:rPr>
        <w:t xml:space="preserve"> и</w:t>
      </w:r>
      <w:r w:rsidR="00EA3545" w:rsidRPr="005451F2">
        <w:rPr>
          <w:rFonts w:ascii="Times New Roman" w:hAnsi="Times New Roman" w:cs="Times New Roman"/>
          <w:sz w:val="28"/>
          <w:szCs w:val="28"/>
        </w:rPr>
        <w:t xml:space="preserve"> достоинством</w:t>
      </w:r>
      <w:r w:rsidR="00F00ADD" w:rsidRPr="005451F2">
        <w:rPr>
          <w:rFonts w:ascii="Times New Roman" w:hAnsi="Times New Roman" w:cs="Times New Roman"/>
          <w:sz w:val="28"/>
          <w:szCs w:val="28"/>
        </w:rPr>
        <w:t>,</w:t>
      </w:r>
      <w:r w:rsidR="00EA3545" w:rsidRPr="005451F2">
        <w:rPr>
          <w:rFonts w:ascii="Times New Roman" w:hAnsi="Times New Roman" w:cs="Times New Roman"/>
          <w:sz w:val="28"/>
          <w:szCs w:val="28"/>
        </w:rPr>
        <w:t xml:space="preserve"> как личность не подходил для коммунистической системы, которая нуждалась в совершенно безличных элементах системы. </w:t>
      </w:r>
      <w:r w:rsidR="00F00ADD" w:rsidRPr="005451F2">
        <w:rPr>
          <w:rFonts w:ascii="Times New Roman" w:hAnsi="Times New Roman" w:cs="Times New Roman"/>
          <w:sz w:val="28"/>
          <w:szCs w:val="28"/>
        </w:rPr>
        <w:t>Деловая репутация</w:t>
      </w:r>
      <w:r w:rsidR="00EA3545" w:rsidRPr="005451F2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F00ADD" w:rsidRPr="005451F2">
        <w:rPr>
          <w:rFonts w:ascii="Times New Roman" w:hAnsi="Times New Roman" w:cs="Times New Roman"/>
          <w:sz w:val="28"/>
          <w:szCs w:val="28"/>
        </w:rPr>
        <w:t>не имела смысла</w:t>
      </w:r>
      <w:r w:rsidR="00EA3545" w:rsidRPr="005451F2">
        <w:rPr>
          <w:rFonts w:ascii="Times New Roman" w:hAnsi="Times New Roman" w:cs="Times New Roman"/>
          <w:sz w:val="28"/>
          <w:szCs w:val="28"/>
        </w:rPr>
        <w:t xml:space="preserve"> в</w:t>
      </w:r>
      <w:r w:rsidR="00F00ADD" w:rsidRPr="005451F2">
        <w:rPr>
          <w:rFonts w:ascii="Times New Roman" w:hAnsi="Times New Roman" w:cs="Times New Roman"/>
          <w:sz w:val="28"/>
          <w:szCs w:val="28"/>
        </w:rPr>
        <w:t xml:space="preserve"> условиях</w:t>
      </w:r>
      <w:r w:rsidR="00EA3545" w:rsidRPr="005451F2">
        <w:rPr>
          <w:rFonts w:ascii="Times New Roman" w:hAnsi="Times New Roman" w:cs="Times New Roman"/>
          <w:sz w:val="28"/>
          <w:szCs w:val="28"/>
        </w:rPr>
        <w:t xml:space="preserve"> плановой экономик</w:t>
      </w:r>
      <w:r w:rsidR="00F00ADD" w:rsidRPr="005451F2">
        <w:rPr>
          <w:rFonts w:ascii="Times New Roman" w:hAnsi="Times New Roman" w:cs="Times New Roman"/>
          <w:sz w:val="28"/>
          <w:szCs w:val="28"/>
        </w:rPr>
        <w:t>и</w:t>
      </w:r>
      <w:r w:rsidR="00EA3545" w:rsidRPr="005451F2">
        <w:rPr>
          <w:rFonts w:ascii="Times New Roman" w:hAnsi="Times New Roman" w:cs="Times New Roman"/>
          <w:sz w:val="28"/>
          <w:szCs w:val="28"/>
        </w:rPr>
        <w:t>, когда взаимодействие с контрагентом зависело не от его профессиональных качеств, а исключительно от воли государства.</w:t>
      </w:r>
    </w:p>
    <w:p w14:paraId="51142EFE" w14:textId="0F3990AA" w:rsidR="006A797E" w:rsidRPr="005451F2" w:rsidRDefault="006A797E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Впервые в советском гражданском праве понятия чести и достоинства были закреплены в Основах гражданского права Союза Советских Социалистических Республик и союзных республик, принятых Верховным Советом СССР 8 декабря 1961 года</w:t>
      </w:r>
      <w:r w:rsidR="00901A6A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Pr="005451F2">
        <w:rPr>
          <w:rFonts w:ascii="Times New Roman" w:hAnsi="Times New Roman" w:cs="Times New Roman"/>
          <w:sz w:val="28"/>
          <w:szCs w:val="28"/>
        </w:rPr>
        <w:t xml:space="preserve"> (до этого нормы о защите чести и достоинства были предусмотрены только уголовными кодексами союзных республик). Позднее в Гражданский кодекс РСФСР 1964</w:t>
      </w:r>
      <w:r w:rsidR="00DB085B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  <w:r w:rsidRPr="005451F2">
        <w:rPr>
          <w:rFonts w:ascii="Times New Roman" w:hAnsi="Times New Roman" w:cs="Times New Roman"/>
          <w:sz w:val="28"/>
          <w:szCs w:val="28"/>
        </w:rPr>
        <w:t xml:space="preserve"> года было включено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>положение о гражданской защите чести и достоинства. Вместе с вышеуказанными документами Конституция СССР 1977 г.</w:t>
      </w:r>
      <w:r w:rsidR="008457EC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11"/>
      </w:r>
      <w:r w:rsidRPr="005451F2">
        <w:rPr>
          <w:rFonts w:ascii="Times New Roman" w:hAnsi="Times New Roman" w:cs="Times New Roman"/>
          <w:sz w:val="28"/>
          <w:szCs w:val="28"/>
        </w:rPr>
        <w:t xml:space="preserve"> в ст. 57 права граждан на судебную защиту от посягательств на их честь и достоинство носили декларативный характер и не создавали реальной возможности для реализации провозглашенной правовой защиты. В ряде союзных нормативных актов также закреплены положения о защите чести и достоинства граждан.</w:t>
      </w:r>
    </w:p>
    <w:p w14:paraId="58E430E1" w14:textId="23CB4D70" w:rsidR="00BD34BA" w:rsidRPr="005451F2" w:rsidRDefault="00B701F1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Однако эти положения не были реализованы на практике из-за фиктивного характера большинства правозащитных документов советского права, а также из-за того, что в то время в СССР на практике не было необходимых условий для реализации упомянуты</w:t>
      </w:r>
      <w:r w:rsidR="00CA7487" w:rsidRPr="005451F2">
        <w:rPr>
          <w:rFonts w:ascii="Times New Roman" w:hAnsi="Times New Roman" w:cs="Times New Roman"/>
          <w:sz w:val="28"/>
          <w:szCs w:val="28"/>
        </w:rPr>
        <w:t>х</w:t>
      </w:r>
      <w:r w:rsidRPr="005451F2">
        <w:rPr>
          <w:rFonts w:ascii="Times New Roman" w:hAnsi="Times New Roman" w:cs="Times New Roman"/>
          <w:sz w:val="28"/>
          <w:szCs w:val="28"/>
        </w:rPr>
        <w:t xml:space="preserve"> прав. </w:t>
      </w:r>
    </w:p>
    <w:p w14:paraId="4DC730BC" w14:textId="4083521A" w:rsidR="008457EC" w:rsidRPr="005451F2" w:rsidRDefault="002A26CF" w:rsidP="0084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Создание таких </w:t>
      </w:r>
      <w:r w:rsidR="00BD34BA" w:rsidRPr="005451F2">
        <w:rPr>
          <w:rFonts w:ascii="Times New Roman" w:hAnsi="Times New Roman" w:cs="Times New Roman"/>
          <w:sz w:val="28"/>
          <w:szCs w:val="28"/>
        </w:rPr>
        <w:t xml:space="preserve"> категорий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как</w:t>
      </w:r>
      <w:r w:rsidR="00BD34BA" w:rsidRPr="005451F2">
        <w:rPr>
          <w:rFonts w:ascii="Times New Roman" w:hAnsi="Times New Roman" w:cs="Times New Roman"/>
          <w:sz w:val="28"/>
          <w:szCs w:val="28"/>
        </w:rPr>
        <w:t xml:space="preserve"> чест</w:t>
      </w:r>
      <w:r w:rsidRPr="005451F2">
        <w:rPr>
          <w:rFonts w:ascii="Times New Roman" w:hAnsi="Times New Roman" w:cs="Times New Roman"/>
          <w:sz w:val="28"/>
          <w:szCs w:val="28"/>
        </w:rPr>
        <w:t>ь</w:t>
      </w:r>
      <w:r w:rsidR="00BD34BA" w:rsidRPr="005451F2">
        <w:rPr>
          <w:rFonts w:ascii="Times New Roman" w:hAnsi="Times New Roman" w:cs="Times New Roman"/>
          <w:sz w:val="28"/>
          <w:szCs w:val="28"/>
        </w:rPr>
        <w:t xml:space="preserve"> и достоинств</w:t>
      </w:r>
      <w:r w:rsidRPr="005451F2">
        <w:rPr>
          <w:rFonts w:ascii="Times New Roman" w:hAnsi="Times New Roman" w:cs="Times New Roman"/>
          <w:sz w:val="28"/>
          <w:szCs w:val="28"/>
        </w:rPr>
        <w:t>о, в</w:t>
      </w:r>
      <w:r w:rsidR="00BD34BA" w:rsidRPr="005451F2">
        <w:rPr>
          <w:rFonts w:ascii="Times New Roman" w:hAnsi="Times New Roman" w:cs="Times New Roman"/>
          <w:sz w:val="28"/>
          <w:szCs w:val="28"/>
        </w:rPr>
        <w:t xml:space="preserve"> советской юридической наук</w:t>
      </w:r>
      <w:r w:rsidRPr="005451F2">
        <w:rPr>
          <w:rFonts w:ascii="Times New Roman" w:hAnsi="Times New Roman" w:cs="Times New Roman"/>
          <w:sz w:val="28"/>
          <w:szCs w:val="28"/>
        </w:rPr>
        <w:t>е,</w:t>
      </w:r>
      <w:r w:rsidR="00BD34BA" w:rsidRPr="005451F2">
        <w:rPr>
          <w:rFonts w:ascii="Times New Roman" w:hAnsi="Times New Roman" w:cs="Times New Roman"/>
          <w:sz w:val="28"/>
          <w:szCs w:val="28"/>
        </w:rPr>
        <w:t xml:space="preserve"> было одним из инструментов разоблачения «клеветнических утверждений о том, что социализм якобы подавляет человека и что только капитализм является единственным оплотом индивидуальной свободы и защитником ее достоинства». Основой такой идеологической борьбы была марксистская теория чести и достоинства.</w:t>
      </w:r>
    </w:p>
    <w:p w14:paraId="12F15419" w14:textId="3927A544" w:rsidR="00BD34BA" w:rsidRPr="005451F2" w:rsidRDefault="00BD34B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Таким образом, категории чести и достоинства в советской юридической науке носили не универсальный, </w:t>
      </w:r>
      <w:r w:rsidR="007517EC" w:rsidRPr="005451F2">
        <w:rPr>
          <w:rFonts w:ascii="Times New Roman" w:hAnsi="Times New Roman" w:cs="Times New Roman"/>
          <w:sz w:val="28"/>
          <w:szCs w:val="28"/>
        </w:rPr>
        <w:t>нравственно</w:t>
      </w:r>
      <w:r w:rsidRPr="005451F2">
        <w:rPr>
          <w:rFonts w:ascii="Times New Roman" w:hAnsi="Times New Roman" w:cs="Times New Roman"/>
          <w:sz w:val="28"/>
          <w:szCs w:val="28"/>
        </w:rPr>
        <w:t>-правовой, а непостоянный характер и меня</w:t>
      </w:r>
      <w:r w:rsidR="007517EC" w:rsidRPr="005451F2">
        <w:rPr>
          <w:rFonts w:ascii="Times New Roman" w:hAnsi="Times New Roman" w:cs="Times New Roman"/>
          <w:sz w:val="28"/>
          <w:szCs w:val="28"/>
        </w:rPr>
        <w:t>ющийся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 зависимости от политической системы в государстве</w:t>
      </w:r>
      <w:r w:rsidR="007517EC" w:rsidRPr="005451F2">
        <w:rPr>
          <w:rFonts w:ascii="Times New Roman" w:hAnsi="Times New Roman" w:cs="Times New Roman"/>
          <w:sz w:val="28"/>
          <w:szCs w:val="28"/>
        </w:rPr>
        <w:t>.</w:t>
      </w:r>
    </w:p>
    <w:p w14:paraId="582CB581" w14:textId="678F1B6E" w:rsidR="00BD34BA" w:rsidRPr="005451F2" w:rsidRDefault="00BD34B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В соответствии с социалистическим кодексом чести</w:t>
      </w:r>
      <w:r w:rsidR="007517EC" w:rsidRPr="005451F2">
        <w:rPr>
          <w:rFonts w:ascii="Times New Roman" w:hAnsi="Times New Roman" w:cs="Times New Roman"/>
          <w:sz w:val="28"/>
          <w:szCs w:val="28"/>
        </w:rPr>
        <w:t>,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строить свою жизнь на основе принципов коммунистической морали</w:t>
      </w:r>
      <w:r w:rsidR="007517EC" w:rsidRPr="005451F2">
        <w:rPr>
          <w:rFonts w:ascii="Times New Roman" w:hAnsi="Times New Roman" w:cs="Times New Roman"/>
          <w:sz w:val="28"/>
          <w:szCs w:val="28"/>
        </w:rPr>
        <w:t>,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означало нести высок</w:t>
      </w:r>
      <w:r w:rsidR="007517EC" w:rsidRPr="005451F2">
        <w:rPr>
          <w:rFonts w:ascii="Times New Roman" w:hAnsi="Times New Roman" w:cs="Times New Roman"/>
          <w:sz w:val="28"/>
          <w:szCs w:val="28"/>
        </w:rPr>
        <w:t>о свою</w:t>
      </w:r>
      <w:r w:rsidRPr="005451F2">
        <w:rPr>
          <w:rFonts w:ascii="Times New Roman" w:hAnsi="Times New Roman" w:cs="Times New Roman"/>
          <w:sz w:val="28"/>
          <w:szCs w:val="28"/>
        </w:rPr>
        <w:t xml:space="preserve"> честь и достоинство. В то же время было признано, что достоинство и честь советского человека измеряются объемом его общественно полезного труда, выполнением его общественного долга и его вкладом в строительство коммунизма. В связи с этим индивидуальная ценность чести и достоинства как таковая не была принята во внимание, и на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>первое место было поставлено так называемое «коллективное уважение», что, в свою очередь, могло бы способствовать формированию у человека самоуважения</w:t>
      </w:r>
      <w:r w:rsidR="007517EC" w:rsidRPr="005451F2">
        <w:rPr>
          <w:rFonts w:ascii="Times New Roman" w:hAnsi="Times New Roman" w:cs="Times New Roman"/>
          <w:sz w:val="28"/>
          <w:szCs w:val="28"/>
        </w:rPr>
        <w:t xml:space="preserve"> 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сознани</w:t>
      </w:r>
      <w:r w:rsidR="007517EC" w:rsidRPr="005451F2">
        <w:rPr>
          <w:rFonts w:ascii="Times New Roman" w:hAnsi="Times New Roman" w:cs="Times New Roman"/>
          <w:sz w:val="28"/>
          <w:szCs w:val="28"/>
        </w:rPr>
        <w:t>я</w:t>
      </w:r>
      <w:r w:rsidRPr="005451F2">
        <w:rPr>
          <w:rFonts w:ascii="Times New Roman" w:hAnsi="Times New Roman" w:cs="Times New Roman"/>
          <w:sz w:val="28"/>
          <w:szCs w:val="28"/>
        </w:rPr>
        <w:t>. «Коллективная честь» понималась как «чувство глубокого удовлетворения</w:t>
      </w:r>
      <w:r w:rsidR="007517EC" w:rsidRPr="005451F2">
        <w:rPr>
          <w:rFonts w:ascii="Times New Roman" w:hAnsi="Times New Roman" w:cs="Times New Roman"/>
          <w:sz w:val="28"/>
          <w:szCs w:val="28"/>
        </w:rPr>
        <w:t xml:space="preserve"> не за свои личные заслуги, а за успех коллектива, к которому принадлежит человек</w:t>
      </w:r>
      <w:r w:rsidRPr="005451F2">
        <w:rPr>
          <w:rFonts w:ascii="Times New Roman" w:hAnsi="Times New Roman" w:cs="Times New Roman"/>
          <w:sz w:val="28"/>
          <w:szCs w:val="28"/>
        </w:rPr>
        <w:t>». Более того, понятие «коллектив» включало понимание коллектива</w:t>
      </w:r>
      <w:r w:rsidR="007517EC" w:rsidRPr="005451F2">
        <w:rPr>
          <w:rFonts w:ascii="Times New Roman" w:hAnsi="Times New Roman" w:cs="Times New Roman"/>
          <w:sz w:val="28"/>
          <w:szCs w:val="28"/>
        </w:rPr>
        <w:t xml:space="preserve"> как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 узком смысле этого слова</w:t>
      </w:r>
      <w:r w:rsidR="007517EC" w:rsidRPr="005451F2">
        <w:rPr>
          <w:rFonts w:ascii="Times New Roman" w:hAnsi="Times New Roman" w:cs="Times New Roman"/>
          <w:sz w:val="28"/>
          <w:szCs w:val="28"/>
        </w:rPr>
        <w:t>, так 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7517EC" w:rsidRPr="005451F2">
        <w:rPr>
          <w:rFonts w:ascii="Times New Roman" w:hAnsi="Times New Roman" w:cs="Times New Roman"/>
          <w:sz w:val="28"/>
          <w:szCs w:val="28"/>
        </w:rPr>
        <w:t xml:space="preserve"> понятий</w:t>
      </w:r>
      <w:r w:rsidRPr="005451F2">
        <w:rPr>
          <w:rFonts w:ascii="Times New Roman" w:hAnsi="Times New Roman" w:cs="Times New Roman"/>
          <w:sz w:val="28"/>
          <w:szCs w:val="28"/>
        </w:rPr>
        <w:t>, как страна, народ, партия. Провозглашение приоритета коллективной чести, помимо идеологической, имело чисто практическое значение: с точки зрения действий экономических рычагов управления производством</w:t>
      </w:r>
      <w:r w:rsidR="007517EC" w:rsidRPr="005451F2">
        <w:rPr>
          <w:rFonts w:ascii="Times New Roman" w:hAnsi="Times New Roman" w:cs="Times New Roman"/>
          <w:sz w:val="28"/>
          <w:szCs w:val="28"/>
        </w:rPr>
        <w:t>,</w:t>
      </w:r>
      <w:r w:rsidRPr="005451F2">
        <w:rPr>
          <w:rFonts w:ascii="Times New Roman" w:hAnsi="Times New Roman" w:cs="Times New Roman"/>
          <w:sz w:val="28"/>
          <w:szCs w:val="28"/>
        </w:rPr>
        <w:t xml:space="preserve"> этот принцип позволил более тесно сопоставить заработную плату каждого работника</w:t>
      </w:r>
      <w:r w:rsidR="007517EC" w:rsidRPr="005451F2">
        <w:rPr>
          <w:rFonts w:ascii="Times New Roman" w:hAnsi="Times New Roman" w:cs="Times New Roman"/>
          <w:sz w:val="28"/>
          <w:szCs w:val="28"/>
        </w:rPr>
        <w:t xml:space="preserve"> с</w:t>
      </w:r>
      <w:r w:rsidRPr="005451F2">
        <w:rPr>
          <w:rFonts w:ascii="Times New Roman" w:hAnsi="Times New Roman" w:cs="Times New Roman"/>
          <w:sz w:val="28"/>
          <w:szCs w:val="28"/>
        </w:rPr>
        <w:t xml:space="preserve"> завис</w:t>
      </w:r>
      <w:r w:rsidR="007517EC" w:rsidRPr="005451F2">
        <w:rPr>
          <w:rFonts w:ascii="Times New Roman" w:hAnsi="Times New Roman" w:cs="Times New Roman"/>
          <w:sz w:val="28"/>
          <w:szCs w:val="28"/>
        </w:rPr>
        <w:t>имостью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от успеха</w:t>
      </w:r>
      <w:r w:rsidR="007517EC" w:rsidRPr="005451F2">
        <w:rPr>
          <w:rFonts w:ascii="Times New Roman" w:hAnsi="Times New Roman" w:cs="Times New Roman"/>
          <w:sz w:val="28"/>
          <w:szCs w:val="28"/>
        </w:rPr>
        <w:t xml:space="preserve"> всего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 w:rsidR="007517EC" w:rsidRPr="005451F2">
        <w:rPr>
          <w:rFonts w:ascii="Times New Roman" w:hAnsi="Times New Roman" w:cs="Times New Roman"/>
          <w:sz w:val="28"/>
          <w:szCs w:val="28"/>
        </w:rPr>
        <w:t>ого коллектива</w:t>
      </w:r>
      <w:r w:rsidRPr="005451F2">
        <w:rPr>
          <w:rFonts w:ascii="Times New Roman" w:hAnsi="Times New Roman" w:cs="Times New Roman"/>
          <w:sz w:val="28"/>
          <w:szCs w:val="28"/>
        </w:rPr>
        <w:t>.</w:t>
      </w:r>
      <w:r w:rsidR="005451F2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12"/>
      </w:r>
    </w:p>
    <w:p w14:paraId="783A2751" w14:textId="77777777" w:rsidR="0081609A" w:rsidRDefault="00BD34B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Отечественная история развития института защиты чести, достоинства, деловой репутации сопряжена с историей цензуры и историей средств массовой информации в целом. В СССР до 1990 года не было законодательства о печати и СМИ. Характер взаимоотношений</w:t>
      </w:r>
      <w:r w:rsidR="0031310F" w:rsidRPr="005451F2">
        <w:rPr>
          <w:rFonts w:ascii="Times New Roman" w:hAnsi="Times New Roman" w:cs="Times New Roman"/>
          <w:sz w:val="28"/>
          <w:szCs w:val="28"/>
        </w:rPr>
        <w:t xml:space="preserve"> личных нематериальных</w:t>
      </w:r>
      <w:r w:rsidRPr="005451F2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31310F" w:rsidRPr="005451F2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5451F2">
        <w:rPr>
          <w:rFonts w:ascii="Times New Roman" w:hAnsi="Times New Roman" w:cs="Times New Roman"/>
          <w:sz w:val="28"/>
          <w:szCs w:val="28"/>
        </w:rPr>
        <w:t>и интересов государства, характерный для советской эпохи, определяется тем, что они всегда были в пользу государства.</w:t>
      </w:r>
    </w:p>
    <w:p w14:paraId="4C4319D3" w14:textId="24F8CF6C" w:rsidR="0081609A" w:rsidRDefault="00BD34B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Тенденция развития Института защиты чести, достоинства и деловой репутации присутствовала в советском законодательстве. Статья 7 Основ гражданского законодательства СССР и союзных республик 1961 года послужила законодательной основой для введения соответствующих статей, объективно квалифицирующих честь и достоинство как объект гражданских прав в республиканских кодексах. Гражданский кодекс РСФСР 1964 г. в ст. 7 «Защита чести и достоинства» закрепило право гражданина (организации) требовать в суде опровержения информации, порочащей их честь и достоинство, если распространитель такой информации не докажет, что она является правдой. В этой же статье закреплена норма, согласно которой, если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>указанная информация распространяется в прессе, она должна быть опровергнута в прессе, если она не соответствует действительности.</w:t>
      </w:r>
    </w:p>
    <w:p w14:paraId="7AF1D496" w14:textId="2EBAB875" w:rsidR="00BD34BA" w:rsidRPr="005451F2" w:rsidRDefault="00BD34B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Существование понятий чести и достоинства в советской гражданско-правовой науке определялось господством марксистско-ленинской теории и характеризовалось следующими моментами:</w:t>
      </w:r>
    </w:p>
    <w:p w14:paraId="2A756CCA" w14:textId="77777777" w:rsidR="00BD34BA" w:rsidRPr="005451F2" w:rsidRDefault="00BD34B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- классовый характер личных неимущественных прав, в том числе права на честь и достоинство;</w:t>
      </w:r>
    </w:p>
    <w:p w14:paraId="75DB433E" w14:textId="4649E06F" w:rsidR="00BD34BA" w:rsidRPr="005451F2" w:rsidRDefault="00BD34B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- признание</w:t>
      </w:r>
      <w:r w:rsidR="00C73CC1" w:rsidRPr="005451F2">
        <w:rPr>
          <w:rFonts w:ascii="Times New Roman" w:hAnsi="Times New Roman" w:cs="Times New Roman"/>
          <w:sz w:val="28"/>
          <w:szCs w:val="28"/>
        </w:rPr>
        <w:t xml:space="preserve"> в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C73CC1" w:rsidRPr="005451F2">
        <w:rPr>
          <w:rFonts w:ascii="Times New Roman" w:hAnsi="Times New Roman" w:cs="Times New Roman"/>
          <w:sz w:val="28"/>
          <w:szCs w:val="28"/>
        </w:rPr>
        <w:t>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C73CC1" w:rsidRPr="005451F2">
        <w:rPr>
          <w:rFonts w:ascii="Times New Roman" w:hAnsi="Times New Roman" w:cs="Times New Roman"/>
          <w:sz w:val="28"/>
          <w:szCs w:val="28"/>
        </w:rPr>
        <w:t>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оценки чести и достоинства по степени исполнения государственного долга;</w:t>
      </w:r>
    </w:p>
    <w:p w14:paraId="6F980E53" w14:textId="5302E285" w:rsidR="00BD34BA" w:rsidRPr="005451F2" w:rsidRDefault="00BD34B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- преобладание коллективной чести и достоинства над личностью.</w:t>
      </w:r>
    </w:p>
    <w:p w14:paraId="31DF5095" w14:textId="77777777" w:rsidR="00BD34BA" w:rsidRPr="005451F2" w:rsidRDefault="00BD34B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Именно с этого момента в гражданском праве начинается практическое применение механизмов гражданского права для защиты чести и достоинства, и именно с этого момента формируются первые прецеденты в этой области.</w:t>
      </w:r>
    </w:p>
    <w:p w14:paraId="64B15469" w14:textId="1504887C" w:rsidR="00BD34BA" w:rsidRPr="005451F2" w:rsidRDefault="00BD34B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В настоящее время честь, достоинство и деловая репутация являются наиболее важными нематериальными </w:t>
      </w:r>
      <w:r w:rsidR="00C73CC1" w:rsidRPr="005451F2">
        <w:rPr>
          <w:rFonts w:ascii="Times New Roman" w:hAnsi="Times New Roman" w:cs="Times New Roman"/>
          <w:sz w:val="28"/>
          <w:szCs w:val="28"/>
        </w:rPr>
        <w:t>благами</w:t>
      </w:r>
      <w:r w:rsidRPr="005451F2">
        <w:rPr>
          <w:rFonts w:ascii="Times New Roman" w:hAnsi="Times New Roman" w:cs="Times New Roman"/>
          <w:sz w:val="28"/>
          <w:szCs w:val="28"/>
        </w:rPr>
        <w:t>, гарантированными положениями международных документов и национального законодательства. Международный пакт о гражданских и политических правах 1966 года</w:t>
      </w:r>
      <w:r w:rsidR="00511F0F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13"/>
      </w:r>
      <w:r w:rsidRPr="005451F2">
        <w:rPr>
          <w:rFonts w:ascii="Times New Roman" w:hAnsi="Times New Roman" w:cs="Times New Roman"/>
          <w:sz w:val="28"/>
          <w:szCs w:val="28"/>
        </w:rPr>
        <w:t xml:space="preserve"> провозглашает, что никто не может подвергаться незаконным посягательствам на его честь и репутацию (статья 17). Конституция Российской Федерации</w:t>
      </w:r>
      <w:r w:rsidR="00385737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14"/>
      </w:r>
      <w:r w:rsidRPr="005451F2">
        <w:rPr>
          <w:rFonts w:ascii="Times New Roman" w:hAnsi="Times New Roman" w:cs="Times New Roman"/>
          <w:sz w:val="28"/>
          <w:szCs w:val="28"/>
        </w:rPr>
        <w:t xml:space="preserve"> устанавливает право гражданина защищать свою честь и доброе имя (статья 23). Статья 29 Конституции Российской Федерации гарантирует каждому свободу мысли и слова, а также свободу средств массовой информации.</w:t>
      </w:r>
    </w:p>
    <w:p w14:paraId="02003FD4" w14:textId="17266262" w:rsidR="00BD34BA" w:rsidRPr="005451F2" w:rsidRDefault="00BD34BA" w:rsidP="00BD3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При разработке конституционных норм действующее гражданское право классифицирует достоинство личности, его честь и доброе имя, деловую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 xml:space="preserve">репутацию как один из наиболее значимых нематериальных </w:t>
      </w:r>
      <w:r w:rsidR="00C73CC1" w:rsidRPr="005451F2">
        <w:rPr>
          <w:rFonts w:ascii="Times New Roman" w:hAnsi="Times New Roman" w:cs="Times New Roman"/>
          <w:sz w:val="28"/>
          <w:szCs w:val="28"/>
        </w:rPr>
        <w:t>благ</w:t>
      </w:r>
      <w:r w:rsidRPr="005451F2">
        <w:rPr>
          <w:rFonts w:ascii="Times New Roman" w:hAnsi="Times New Roman" w:cs="Times New Roman"/>
          <w:sz w:val="28"/>
          <w:szCs w:val="28"/>
        </w:rPr>
        <w:t>. 22 ГК РФ</w:t>
      </w:r>
      <w:r w:rsidR="00385737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15"/>
      </w:r>
      <w:r w:rsidRPr="005451F2">
        <w:rPr>
          <w:rFonts w:ascii="Times New Roman" w:hAnsi="Times New Roman" w:cs="Times New Roman"/>
          <w:sz w:val="28"/>
          <w:szCs w:val="28"/>
        </w:rPr>
        <w:t xml:space="preserve"> содержит ст. 152, направленных на защиту чести достоинства, деловой репутации. Закон «О средствах массовой информации» 20 (далее «Закон о средствах массовой информации») включает статьи, в которых учитываются особенности реализации права на опровержение клеветнической, недостоверной информации, распространяемой в средствах массовой информации (статьи 43–46 Закона). </w:t>
      </w:r>
    </w:p>
    <w:p w14:paraId="64D6C9CA" w14:textId="05550D0B" w:rsidR="00BD34BA" w:rsidRPr="005451F2" w:rsidRDefault="00BD34BA" w:rsidP="00FB0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Подкрепленные статьями 23 и 46 Конституции Российской Федерации, право каждого человека защищать свою честь и доброе имя, а также </w:t>
      </w:r>
      <w:r w:rsidR="00C73CC1" w:rsidRPr="005451F2">
        <w:rPr>
          <w:rFonts w:ascii="Times New Roman" w:hAnsi="Times New Roman" w:cs="Times New Roman"/>
          <w:sz w:val="28"/>
          <w:szCs w:val="28"/>
        </w:rPr>
        <w:t>регламентированные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ст. 152 Гражданского кодекса Российской Федерации право каждого на судебную защиту чести, достоинства и деловой репутации от распространения клеветнической информации, не относящейся к действительности, является правовой основой защиты чести, достоинства и деловой репутации. Эти стандарты также представляют собой необходимое ограничение свободы слова и средств массовой информации в случаях злоупотребления этими правами. Вышесказанное приобретает особое значение, поскольку при верховенстве права часто возникает вопрос: как добиться в каждом случае, чтобы требования защиты чести и доброго имени не противоречили интересам свободного обсуждения политических вопросов в демократическом обществе. Важнейшей функцией правовых средств является достижение целей, направленных на правовое регулирование и устранение конфликтов </w:t>
      </w:r>
      <w:r w:rsidR="002C58EE" w:rsidRPr="005451F2">
        <w:rPr>
          <w:rFonts w:ascii="Times New Roman" w:hAnsi="Times New Roman" w:cs="Times New Roman"/>
          <w:sz w:val="28"/>
          <w:szCs w:val="28"/>
        </w:rPr>
        <w:t>законными 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правовыми методами воздействия</w:t>
      </w:r>
      <w:r w:rsidR="002C58EE" w:rsidRPr="005451F2">
        <w:rPr>
          <w:rFonts w:ascii="Times New Roman" w:hAnsi="Times New Roman" w:cs="Times New Roman"/>
          <w:sz w:val="28"/>
          <w:szCs w:val="28"/>
        </w:rPr>
        <w:t>.</w:t>
      </w:r>
    </w:p>
    <w:p w14:paraId="371F5466" w14:textId="77777777" w:rsidR="00FB0351" w:rsidRPr="005451F2" w:rsidRDefault="00FB0351" w:rsidP="00FB0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Выход:</w:t>
      </w:r>
    </w:p>
    <w:p w14:paraId="47F59656" w14:textId="632D2395" w:rsidR="00FB0351" w:rsidRPr="005451F2" w:rsidRDefault="00FB0351" w:rsidP="00FB0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1. Естественн</w:t>
      </w:r>
      <w:r w:rsidR="00DC20DE" w:rsidRPr="005451F2">
        <w:rPr>
          <w:rFonts w:ascii="Times New Roman" w:hAnsi="Times New Roman" w:cs="Times New Roman"/>
          <w:sz w:val="28"/>
          <w:szCs w:val="28"/>
        </w:rPr>
        <w:t xml:space="preserve">ое право </w:t>
      </w:r>
      <w:r w:rsidRPr="005451F2">
        <w:rPr>
          <w:rFonts w:ascii="Times New Roman" w:hAnsi="Times New Roman" w:cs="Times New Roman"/>
          <w:sz w:val="28"/>
          <w:szCs w:val="28"/>
        </w:rPr>
        <w:t>возник</w:t>
      </w:r>
      <w:r w:rsidR="00DC20DE" w:rsidRPr="005451F2">
        <w:rPr>
          <w:rFonts w:ascii="Times New Roman" w:hAnsi="Times New Roman" w:cs="Times New Roman"/>
          <w:sz w:val="28"/>
          <w:szCs w:val="28"/>
        </w:rPr>
        <w:t>ло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 древние времена почти одновременно с появлением человека и человеческого сообщества. Упоминание об этом содержится в трудах Сократа, Платона, Аристотеля и других мыслителей античности. Такие понятия, как «честь», «достоинство» в древней Греции и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>древнем Риме, измерялись уважением к личности, соотносимым с моралью и законом. На протяжении всей истории Институт защиты чести и достоинства развивался поэтапно.</w:t>
      </w:r>
    </w:p>
    <w:p w14:paraId="33952D72" w14:textId="6F330B76" w:rsidR="00FB0351" w:rsidRPr="005451F2" w:rsidRDefault="00FB0351" w:rsidP="00FB0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2. На протяжении всей истории институт защиты чести и достоинства развивался поэтапно. Так, в средние века (476 - середина XVII века) этот институт развивался в следующих летописях: Первые летописи древней Руси </w:t>
      </w:r>
      <w:r w:rsidR="00DC20DE" w:rsidRPr="005451F2">
        <w:rPr>
          <w:rFonts w:ascii="Times New Roman" w:hAnsi="Times New Roman" w:cs="Times New Roman"/>
          <w:sz w:val="28"/>
          <w:szCs w:val="28"/>
        </w:rPr>
        <w:t>–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Киевск</w:t>
      </w:r>
      <w:r w:rsidR="00DC20DE" w:rsidRPr="005451F2">
        <w:rPr>
          <w:rFonts w:ascii="Times New Roman" w:hAnsi="Times New Roman" w:cs="Times New Roman"/>
          <w:sz w:val="28"/>
          <w:szCs w:val="28"/>
        </w:rPr>
        <w:t>ий свод</w:t>
      </w:r>
      <w:r w:rsidRPr="005451F2">
        <w:rPr>
          <w:rFonts w:ascii="Times New Roman" w:hAnsi="Times New Roman" w:cs="Times New Roman"/>
          <w:sz w:val="28"/>
          <w:szCs w:val="28"/>
        </w:rPr>
        <w:t xml:space="preserve"> (996</w:t>
      </w:r>
      <w:r w:rsidR="00DC20DE" w:rsidRPr="005451F2">
        <w:rPr>
          <w:rFonts w:ascii="Times New Roman" w:hAnsi="Times New Roman" w:cs="Times New Roman"/>
          <w:sz w:val="28"/>
          <w:szCs w:val="28"/>
        </w:rPr>
        <w:t xml:space="preserve"> г. – </w:t>
      </w:r>
      <w:r w:rsidRPr="005451F2">
        <w:rPr>
          <w:rFonts w:ascii="Times New Roman" w:hAnsi="Times New Roman" w:cs="Times New Roman"/>
          <w:sz w:val="28"/>
          <w:szCs w:val="28"/>
        </w:rPr>
        <w:t>997</w:t>
      </w:r>
      <w:r w:rsidR="00DC20DE" w:rsidRPr="005451F2">
        <w:rPr>
          <w:rFonts w:ascii="Times New Roman" w:hAnsi="Times New Roman" w:cs="Times New Roman"/>
          <w:sz w:val="28"/>
          <w:szCs w:val="28"/>
        </w:rPr>
        <w:t xml:space="preserve"> г.</w:t>
      </w:r>
      <w:r w:rsidRPr="005451F2">
        <w:rPr>
          <w:rFonts w:ascii="Times New Roman" w:hAnsi="Times New Roman" w:cs="Times New Roman"/>
          <w:sz w:val="28"/>
          <w:szCs w:val="28"/>
        </w:rPr>
        <w:t xml:space="preserve">); Русская правда (окончательная версия была сформирована в конце  </w:t>
      </w:r>
      <w:r w:rsidR="00DC20DE" w:rsidRPr="005451F2">
        <w:rPr>
          <w:rFonts w:ascii="Times New Roman" w:hAnsi="Times New Roman" w:cs="Times New Roman"/>
          <w:sz w:val="28"/>
          <w:szCs w:val="28"/>
        </w:rPr>
        <w:t xml:space="preserve">11 </w:t>
      </w:r>
      <w:r w:rsidRPr="005451F2">
        <w:rPr>
          <w:rFonts w:ascii="Times New Roman" w:hAnsi="Times New Roman" w:cs="Times New Roman"/>
          <w:sz w:val="28"/>
          <w:szCs w:val="28"/>
        </w:rPr>
        <w:t xml:space="preserve">в.); Повесть временных лет (начало 12 века); </w:t>
      </w:r>
      <w:r w:rsidR="00DC20DE" w:rsidRPr="005451F2">
        <w:rPr>
          <w:rFonts w:ascii="Times New Roman" w:hAnsi="Times New Roman" w:cs="Times New Roman"/>
          <w:sz w:val="28"/>
          <w:szCs w:val="28"/>
        </w:rPr>
        <w:t xml:space="preserve"> Лаврентьевская летопись </w:t>
      </w:r>
      <w:r w:rsidRPr="005451F2">
        <w:rPr>
          <w:rFonts w:ascii="Times New Roman" w:hAnsi="Times New Roman" w:cs="Times New Roman"/>
          <w:sz w:val="28"/>
          <w:szCs w:val="28"/>
        </w:rPr>
        <w:t>(1377</w:t>
      </w:r>
      <w:r w:rsidR="00DC20DE" w:rsidRPr="005451F2">
        <w:rPr>
          <w:rFonts w:ascii="Times New Roman" w:hAnsi="Times New Roman" w:cs="Times New Roman"/>
          <w:sz w:val="28"/>
          <w:szCs w:val="28"/>
        </w:rPr>
        <w:t xml:space="preserve"> г.</w:t>
      </w:r>
      <w:r w:rsidRPr="005451F2">
        <w:rPr>
          <w:rFonts w:ascii="Times New Roman" w:hAnsi="Times New Roman" w:cs="Times New Roman"/>
          <w:sz w:val="28"/>
          <w:szCs w:val="28"/>
        </w:rPr>
        <w:t>); Соборн</w:t>
      </w:r>
      <w:r w:rsidR="00DC20DE" w:rsidRPr="005451F2">
        <w:rPr>
          <w:rFonts w:ascii="Times New Roman" w:hAnsi="Times New Roman" w:cs="Times New Roman"/>
          <w:sz w:val="28"/>
          <w:szCs w:val="28"/>
        </w:rPr>
        <w:t>ое уложение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1649 г.</w:t>
      </w:r>
    </w:p>
    <w:p w14:paraId="7CFD3DD6" w14:textId="5EDBE18F" w:rsidR="00FB0351" w:rsidRPr="005451F2" w:rsidRDefault="00FB0351" w:rsidP="00FB0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3. Новая эра, которая наступила после средневековья, была временем естественного права. Именно в этот период естественный закон получил наиболее интенсивный импульс в своем развитии. Буржуазные революции провозгласили принципы равенства всех людей, свободы</w:t>
      </w:r>
      <w:r w:rsidR="00DC20DE" w:rsidRPr="005451F2">
        <w:rPr>
          <w:rFonts w:ascii="Times New Roman" w:hAnsi="Times New Roman" w:cs="Times New Roman"/>
          <w:sz w:val="28"/>
          <w:szCs w:val="28"/>
        </w:rPr>
        <w:t xml:space="preserve"> 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других прав.</w:t>
      </w:r>
    </w:p>
    <w:p w14:paraId="1A3A2944" w14:textId="60D19F92" w:rsidR="00FB0351" w:rsidRPr="005451F2" w:rsidRDefault="00FB0351" w:rsidP="00FB0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4. В соответствии с законодательством дореволюционной России честь и достоинство личности были защищены, однако распространение лицом заведомо ложной информации, порочащей честь и достоинство другого лица, регулировалось только уголовным законом. Более того, законодательство Российской империи предусматривало ответственность не только за умышленное клевету, но и </w:t>
      </w:r>
      <w:r w:rsidR="00DC20DE" w:rsidRPr="005451F2">
        <w:rPr>
          <w:rFonts w:ascii="Times New Roman" w:hAnsi="Times New Roman" w:cs="Times New Roman"/>
          <w:sz w:val="28"/>
          <w:szCs w:val="28"/>
        </w:rPr>
        <w:t>совершенную по неосторожности</w:t>
      </w:r>
      <w:r w:rsidRPr="005451F2">
        <w:rPr>
          <w:rFonts w:ascii="Times New Roman" w:hAnsi="Times New Roman" w:cs="Times New Roman"/>
          <w:sz w:val="28"/>
          <w:szCs w:val="28"/>
        </w:rPr>
        <w:t>.</w:t>
      </w:r>
    </w:p>
    <w:p w14:paraId="444DC62F" w14:textId="601F2806" w:rsidR="00FB0351" w:rsidRPr="005451F2" w:rsidRDefault="00FB0351" w:rsidP="00FB0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5. Впервые в советском гражданском праве понятия чести и достоинства были закреплены в Основах гражданского права СССР и союзных республик, принятых Верховным Советом СССР 8 декабря 1961 года. Позже Гражданский кодекс В РСФСР 1964 г. включено положение о гражданской защите чести и достоинства. </w:t>
      </w:r>
      <w:r w:rsidR="00DC20DE" w:rsidRPr="005451F2">
        <w:rPr>
          <w:rFonts w:ascii="Times New Roman" w:hAnsi="Times New Roman" w:cs="Times New Roman"/>
          <w:sz w:val="28"/>
          <w:szCs w:val="28"/>
        </w:rPr>
        <w:t>В к</w:t>
      </w:r>
      <w:r w:rsidRPr="005451F2">
        <w:rPr>
          <w:rFonts w:ascii="Times New Roman" w:hAnsi="Times New Roman" w:cs="Times New Roman"/>
          <w:sz w:val="28"/>
          <w:szCs w:val="28"/>
        </w:rPr>
        <w:t>онституци</w:t>
      </w:r>
      <w:r w:rsidR="00DC20DE" w:rsidRPr="005451F2">
        <w:rPr>
          <w:rFonts w:ascii="Times New Roman" w:hAnsi="Times New Roman" w:cs="Times New Roman"/>
          <w:sz w:val="28"/>
          <w:szCs w:val="28"/>
        </w:rPr>
        <w:t>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СССР 1977 г. в ст. 57, были закреплены права граждан на судебную защиту от посягательств на их честь и достоинство, что нашло отражение в ряде союзных нормативных актов.</w:t>
      </w:r>
      <w:r w:rsidR="005451F2" w:rsidRPr="005451F2">
        <w:rPr>
          <w:rStyle w:val="a8"/>
          <w:rFonts w:ascii="Times New Roman" w:hAnsi="Times New Roman" w:cs="Times New Roman"/>
          <w:sz w:val="28"/>
          <w:szCs w:val="28"/>
        </w:rPr>
        <w:footnoteReference w:id="16"/>
      </w:r>
    </w:p>
    <w:p w14:paraId="76B8C08E" w14:textId="2B47248C" w:rsidR="00FB0351" w:rsidRPr="005451F2" w:rsidRDefault="00FB0351" w:rsidP="00FB0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6. В настоящее время, предусмотренные статьями 23 и 46 Конституции Российской Федерации, право каждого человека защищать свою честь и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 xml:space="preserve">доброе имя, а также ст. 152 Гражданского кодекса Российской Федерации право каждого на судебную защиту чести, достоинства и деловой репутации от распространения клеветнической информации, не относящейся к действительности, является правовой основой защиты чести, достоинства и деловой репутации. Впервые в Гражданский кодекс Российской Федерации включена отдельная глава 8, посвященная нематериальным </w:t>
      </w:r>
      <w:r w:rsidR="00DC20DE" w:rsidRPr="005451F2">
        <w:rPr>
          <w:rFonts w:ascii="Times New Roman" w:hAnsi="Times New Roman" w:cs="Times New Roman"/>
          <w:sz w:val="28"/>
          <w:szCs w:val="28"/>
        </w:rPr>
        <w:t>благам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как объектам гражданского права и их защите, что свидетельствует о важности  расширении сферы применения гражданского права</w:t>
      </w:r>
      <w:r w:rsidR="00DC20DE" w:rsidRPr="005451F2">
        <w:rPr>
          <w:rFonts w:ascii="Times New Roman" w:hAnsi="Times New Roman" w:cs="Times New Roman"/>
          <w:sz w:val="28"/>
          <w:szCs w:val="28"/>
        </w:rPr>
        <w:t xml:space="preserve"> 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DC20DE" w:rsidRPr="005451F2">
        <w:rPr>
          <w:rFonts w:ascii="Times New Roman" w:hAnsi="Times New Roman" w:cs="Times New Roman"/>
          <w:sz w:val="28"/>
          <w:szCs w:val="28"/>
        </w:rPr>
        <w:t>го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DC20DE" w:rsidRPr="005451F2">
        <w:rPr>
          <w:rFonts w:ascii="Times New Roman" w:hAnsi="Times New Roman" w:cs="Times New Roman"/>
          <w:sz w:val="28"/>
          <w:szCs w:val="28"/>
        </w:rPr>
        <w:t>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 этой области.</w:t>
      </w:r>
    </w:p>
    <w:p w14:paraId="2AE37D02" w14:textId="633E3743" w:rsidR="007D50FA" w:rsidRPr="005451F2" w:rsidRDefault="00FB0351" w:rsidP="00FB0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Таким образом, нормативно-правовая база по защите нематериальных товаров претерпела существенные изменения и в настоящее время стремится </w:t>
      </w:r>
      <w:r w:rsidR="00DC20DE" w:rsidRPr="005451F2">
        <w:rPr>
          <w:rFonts w:ascii="Times New Roman" w:hAnsi="Times New Roman" w:cs="Times New Roman"/>
          <w:sz w:val="28"/>
          <w:szCs w:val="28"/>
        </w:rPr>
        <w:t xml:space="preserve">к </w:t>
      </w:r>
      <w:r w:rsidRPr="005451F2">
        <w:rPr>
          <w:rFonts w:ascii="Times New Roman" w:hAnsi="Times New Roman" w:cs="Times New Roman"/>
          <w:sz w:val="28"/>
          <w:szCs w:val="28"/>
        </w:rPr>
        <w:t>усовершенствова</w:t>
      </w:r>
      <w:r w:rsidR="00DC20DE" w:rsidRPr="005451F2">
        <w:rPr>
          <w:rFonts w:ascii="Times New Roman" w:hAnsi="Times New Roman" w:cs="Times New Roman"/>
          <w:sz w:val="28"/>
          <w:szCs w:val="28"/>
        </w:rPr>
        <w:t>нию</w:t>
      </w:r>
      <w:r w:rsidRPr="005451F2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C20DE" w:rsidRPr="005451F2">
        <w:rPr>
          <w:rFonts w:ascii="Times New Roman" w:hAnsi="Times New Roman" w:cs="Times New Roman"/>
          <w:sz w:val="28"/>
          <w:szCs w:val="28"/>
        </w:rPr>
        <w:t>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Российской Федерации для защиты наиболее важных и необходимых нематериальных </w:t>
      </w:r>
      <w:r w:rsidR="00DC20DE" w:rsidRPr="005451F2">
        <w:rPr>
          <w:rFonts w:ascii="Times New Roman" w:hAnsi="Times New Roman" w:cs="Times New Roman"/>
          <w:sz w:val="28"/>
          <w:szCs w:val="28"/>
        </w:rPr>
        <w:t>благ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как </w:t>
      </w:r>
      <w:r w:rsidR="00DC20DE" w:rsidRPr="005451F2">
        <w:rPr>
          <w:rFonts w:ascii="Times New Roman" w:hAnsi="Times New Roman" w:cs="Times New Roman"/>
          <w:sz w:val="28"/>
          <w:szCs w:val="28"/>
        </w:rPr>
        <w:t>отдельной личности, так 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DC20DE" w:rsidRPr="005451F2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5451F2">
        <w:rPr>
          <w:rFonts w:ascii="Times New Roman" w:hAnsi="Times New Roman" w:cs="Times New Roman"/>
          <w:sz w:val="28"/>
          <w:szCs w:val="28"/>
        </w:rPr>
        <w:t>гражданин</w:t>
      </w:r>
      <w:r w:rsidR="00DC20DE" w:rsidRPr="005451F2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5451F2">
        <w:rPr>
          <w:rFonts w:ascii="Times New Roman" w:hAnsi="Times New Roman" w:cs="Times New Roman"/>
          <w:sz w:val="28"/>
          <w:szCs w:val="28"/>
        </w:rPr>
        <w:t>.</w:t>
      </w:r>
    </w:p>
    <w:p w14:paraId="47990E57" w14:textId="29CA9597" w:rsidR="007D50FA" w:rsidRPr="005451F2" w:rsidRDefault="007D50FA" w:rsidP="007D50F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5C7F6BF" w14:textId="220B80B9" w:rsidR="007D50FA" w:rsidRPr="009D3CC4" w:rsidRDefault="007D50FA" w:rsidP="009D3CC4">
      <w:pPr>
        <w:pStyle w:val="2"/>
        <w:numPr>
          <w:ilvl w:val="1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24934913"/>
      <w:r w:rsidRPr="009D3C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Честь, достоинство и деловая репутация как объекты правовой защиты</w:t>
      </w:r>
      <w:bookmarkEnd w:id="5"/>
    </w:p>
    <w:p w14:paraId="7351E0BD" w14:textId="77777777" w:rsidR="007D50FA" w:rsidRPr="005451F2" w:rsidRDefault="007D50FA" w:rsidP="007D5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C4A59" w14:textId="3ADD594F" w:rsidR="00CA06AA" w:rsidRPr="005451F2" w:rsidRDefault="00FB0351" w:rsidP="0054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Суть гражданско-правовой защиты чести, достоинства и деловой репутации заключается в том, что в соответствии со ст. 152 ГК РФ гражданин (а также юридическое лицо - в отношении деловой репутации) имеет право требовать в суде опровержения информации, порочащей честь, достоинство или деловую репутацию, если распространитель такой информации не докаж</w:t>
      </w:r>
      <w:r w:rsidR="00920522" w:rsidRPr="005451F2">
        <w:rPr>
          <w:rFonts w:ascii="Times New Roman" w:hAnsi="Times New Roman" w:cs="Times New Roman"/>
          <w:sz w:val="28"/>
          <w:szCs w:val="28"/>
        </w:rPr>
        <w:t>ет</w:t>
      </w:r>
      <w:r w:rsidRPr="005451F2">
        <w:rPr>
          <w:rFonts w:ascii="Times New Roman" w:hAnsi="Times New Roman" w:cs="Times New Roman"/>
          <w:sz w:val="28"/>
          <w:szCs w:val="28"/>
        </w:rPr>
        <w:t>, что эт</w:t>
      </w:r>
      <w:r w:rsidR="00920522" w:rsidRPr="005451F2">
        <w:rPr>
          <w:rFonts w:ascii="Times New Roman" w:hAnsi="Times New Roman" w:cs="Times New Roman"/>
          <w:sz w:val="28"/>
          <w:szCs w:val="28"/>
        </w:rPr>
        <w:t>а информация -</w:t>
      </w:r>
      <w:r w:rsidRPr="005451F2">
        <w:rPr>
          <w:rFonts w:ascii="Times New Roman" w:hAnsi="Times New Roman" w:cs="Times New Roman"/>
          <w:sz w:val="28"/>
          <w:szCs w:val="28"/>
        </w:rPr>
        <w:t xml:space="preserve"> правда.</w:t>
      </w:r>
    </w:p>
    <w:p w14:paraId="24772FAC" w14:textId="40AB942D" w:rsidR="00FB0351" w:rsidRPr="005451F2" w:rsidRDefault="00FB0351" w:rsidP="0054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Термин «опровержение» </w:t>
      </w:r>
      <w:r w:rsidR="00920522" w:rsidRPr="005451F2">
        <w:rPr>
          <w:rFonts w:ascii="Times New Roman" w:hAnsi="Times New Roman" w:cs="Times New Roman"/>
          <w:sz w:val="28"/>
          <w:szCs w:val="28"/>
        </w:rPr>
        <w:t>законодателем не раскрывается</w:t>
      </w:r>
      <w:r w:rsidRPr="005451F2">
        <w:rPr>
          <w:rFonts w:ascii="Times New Roman" w:hAnsi="Times New Roman" w:cs="Times New Roman"/>
          <w:sz w:val="28"/>
          <w:szCs w:val="28"/>
        </w:rPr>
        <w:t xml:space="preserve">. Статья 152 Гражданского кодекса лишь косвенно указывает на функцию опровержения - </w:t>
      </w:r>
      <w:r w:rsidR="00920522" w:rsidRPr="005451F2">
        <w:rPr>
          <w:rFonts w:ascii="Times New Roman" w:hAnsi="Times New Roman" w:cs="Times New Roman"/>
          <w:sz w:val="28"/>
          <w:szCs w:val="28"/>
        </w:rPr>
        <w:t>обоснованного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920522" w:rsidRPr="005451F2">
        <w:rPr>
          <w:rFonts w:ascii="Times New Roman" w:hAnsi="Times New Roman" w:cs="Times New Roman"/>
          <w:sz w:val="28"/>
          <w:szCs w:val="28"/>
        </w:rPr>
        <w:t>опровержения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информации, которая дискредитирует честь, достоинство или деловую репутацию конкретного лица. В общем научном смысле такое </w:t>
      </w:r>
      <w:r w:rsidR="00920522" w:rsidRPr="005451F2">
        <w:rPr>
          <w:rFonts w:ascii="Times New Roman" w:hAnsi="Times New Roman" w:cs="Times New Roman"/>
          <w:sz w:val="28"/>
          <w:szCs w:val="28"/>
        </w:rPr>
        <w:t>опровержение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может исходить как от лица, в отношении которого распространяется клеветническая информация, так и от того, кто ее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>распространял: во втором случае опровержение становится более «</w:t>
      </w:r>
      <w:r w:rsidR="00920522" w:rsidRPr="005451F2">
        <w:rPr>
          <w:rFonts w:ascii="Times New Roman" w:hAnsi="Times New Roman" w:cs="Times New Roman"/>
          <w:sz w:val="28"/>
          <w:szCs w:val="28"/>
        </w:rPr>
        <w:t>достоверным</w:t>
      </w:r>
      <w:r w:rsidRPr="005451F2">
        <w:rPr>
          <w:rFonts w:ascii="Times New Roman" w:hAnsi="Times New Roman" w:cs="Times New Roman"/>
          <w:sz w:val="28"/>
          <w:szCs w:val="28"/>
        </w:rPr>
        <w:t>» - источник клеветническ</w:t>
      </w:r>
      <w:r w:rsidR="00920522" w:rsidRPr="005451F2">
        <w:rPr>
          <w:rFonts w:ascii="Times New Roman" w:hAnsi="Times New Roman" w:cs="Times New Roman"/>
          <w:sz w:val="28"/>
          <w:szCs w:val="28"/>
        </w:rPr>
        <w:t>ой</w:t>
      </w:r>
      <w:r w:rsidRPr="005451F2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920522" w:rsidRPr="005451F2">
        <w:rPr>
          <w:rFonts w:ascii="Times New Roman" w:hAnsi="Times New Roman" w:cs="Times New Roman"/>
          <w:sz w:val="28"/>
          <w:szCs w:val="28"/>
        </w:rPr>
        <w:t xml:space="preserve"> сам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отрицает то, что он ранее заявлял. Однако не каждый распространитель такой информации стремится извиниться и этически реабилитироват</w:t>
      </w:r>
      <w:r w:rsidR="00920522" w:rsidRPr="005451F2"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="00867A90" w:rsidRPr="005451F2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="00867A90" w:rsidRPr="005451F2">
        <w:rPr>
          <w:rFonts w:ascii="Times New Roman" w:hAnsi="Times New Roman" w:cs="Times New Roman"/>
          <w:sz w:val="28"/>
          <w:szCs w:val="28"/>
        </w:rPr>
        <w:t xml:space="preserve"> в отношении которого была распространена клеветническая информация</w:t>
      </w:r>
      <w:r w:rsidRPr="005451F2">
        <w:rPr>
          <w:rFonts w:ascii="Times New Roman" w:hAnsi="Times New Roman" w:cs="Times New Roman"/>
          <w:sz w:val="28"/>
          <w:szCs w:val="28"/>
        </w:rPr>
        <w:t>. С этой целью закон наделяет участников конфликтной ситуации соответствующими правами и обязанностями.</w:t>
      </w:r>
      <w:r w:rsidR="0024054B">
        <w:rPr>
          <w:rStyle w:val="a8"/>
          <w:rFonts w:ascii="Times New Roman" w:hAnsi="Times New Roman" w:cs="Times New Roman"/>
          <w:sz w:val="28"/>
          <w:szCs w:val="28"/>
        </w:rPr>
        <w:footnoteReference w:id="17"/>
      </w:r>
    </w:p>
    <w:p w14:paraId="0B6CAD42" w14:textId="08CF3538" w:rsidR="00FB0351" w:rsidRPr="005451F2" w:rsidRDefault="00FB0351" w:rsidP="0054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Пострадавший (гражданин или организация) наделен правом требовать опровержения в суде. В свою очередь, </w:t>
      </w:r>
      <w:r w:rsidR="00867A90" w:rsidRPr="005451F2">
        <w:rPr>
          <w:rFonts w:ascii="Times New Roman" w:hAnsi="Times New Roman" w:cs="Times New Roman"/>
          <w:sz w:val="28"/>
          <w:szCs w:val="28"/>
        </w:rPr>
        <w:t>распространитель дискредитирующей информации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867A90" w:rsidRPr="005451F2">
        <w:rPr>
          <w:rFonts w:ascii="Times New Roman" w:hAnsi="Times New Roman" w:cs="Times New Roman"/>
          <w:sz w:val="28"/>
          <w:szCs w:val="28"/>
        </w:rPr>
        <w:t xml:space="preserve"> ее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опровергнуть, если он не </w:t>
      </w:r>
      <w:r w:rsidR="00867A90" w:rsidRPr="005451F2">
        <w:rPr>
          <w:rFonts w:ascii="Times New Roman" w:hAnsi="Times New Roman" w:cs="Times New Roman"/>
          <w:sz w:val="28"/>
          <w:szCs w:val="28"/>
        </w:rPr>
        <w:t>докажет,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867A90" w:rsidRPr="005451F2">
        <w:rPr>
          <w:rFonts w:ascii="Times New Roman" w:hAnsi="Times New Roman" w:cs="Times New Roman"/>
          <w:sz w:val="28"/>
          <w:szCs w:val="28"/>
        </w:rPr>
        <w:t>что она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867A90" w:rsidRPr="005451F2">
        <w:rPr>
          <w:rFonts w:ascii="Times New Roman" w:hAnsi="Times New Roman" w:cs="Times New Roman"/>
          <w:sz w:val="28"/>
          <w:szCs w:val="28"/>
        </w:rPr>
        <w:t xml:space="preserve">ует </w:t>
      </w:r>
      <w:r w:rsidRPr="005451F2">
        <w:rPr>
          <w:rFonts w:ascii="Times New Roman" w:hAnsi="Times New Roman" w:cs="Times New Roman"/>
          <w:sz w:val="28"/>
          <w:szCs w:val="28"/>
        </w:rPr>
        <w:t>действительности.</w:t>
      </w:r>
    </w:p>
    <w:p w14:paraId="633F734C" w14:textId="55D811B0" w:rsidR="00FB0351" w:rsidRPr="005451F2" w:rsidRDefault="00FB0351" w:rsidP="0054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Из вышесказанного видно, что сущность гражданско-правовой защиты чести, достоинства и деловой репутации сводится к возникновению и последующему (вплоть до обязательного - судебного) осуществлению защитн</w:t>
      </w:r>
      <w:r w:rsidR="00211E34" w:rsidRPr="005451F2">
        <w:rPr>
          <w:rFonts w:ascii="Times New Roman" w:hAnsi="Times New Roman" w:cs="Times New Roman"/>
          <w:sz w:val="28"/>
          <w:szCs w:val="28"/>
        </w:rPr>
        <w:t>о-правоохранительной функции</w:t>
      </w:r>
      <w:r w:rsidRPr="005451F2">
        <w:rPr>
          <w:rFonts w:ascii="Times New Roman" w:hAnsi="Times New Roman" w:cs="Times New Roman"/>
          <w:sz w:val="28"/>
          <w:szCs w:val="28"/>
        </w:rPr>
        <w:t xml:space="preserve">, </w:t>
      </w:r>
      <w:r w:rsidR="00211E34" w:rsidRPr="005451F2">
        <w:rPr>
          <w:rFonts w:ascii="Times New Roman" w:hAnsi="Times New Roman" w:cs="Times New Roman"/>
          <w:sz w:val="28"/>
          <w:szCs w:val="28"/>
        </w:rPr>
        <w:t>где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 </w:t>
      </w:r>
      <w:r w:rsidR="00211E34" w:rsidRPr="005451F2">
        <w:rPr>
          <w:rFonts w:ascii="Times New Roman" w:hAnsi="Times New Roman" w:cs="Times New Roman"/>
          <w:sz w:val="28"/>
          <w:szCs w:val="28"/>
        </w:rPr>
        <w:t xml:space="preserve">дискредитируемое лицо </w:t>
      </w:r>
      <w:r w:rsidRPr="005451F2">
        <w:rPr>
          <w:rFonts w:ascii="Times New Roman" w:hAnsi="Times New Roman" w:cs="Times New Roman"/>
          <w:sz w:val="28"/>
          <w:szCs w:val="28"/>
        </w:rPr>
        <w:t>наделено правом требовать опровержения, а распространитель обязан его предоставить.</w:t>
      </w:r>
    </w:p>
    <w:p w14:paraId="14371EE7" w14:textId="0BEAE371" w:rsidR="00FB0351" w:rsidRPr="005451F2" w:rsidRDefault="00FB0351" w:rsidP="0054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Честь, достоинство и деловая репутация как объекты защиты гражданского права являются одними из важнейших духовных, нематериальных благ (моральных ценностей), которые принадлежат каждому гражданину. Право на честь и достоинство, защита этого права в действующем законодательстве применительно к гражданам возводится в ранг конституционного принципа. В ч. 1 Статья 23 Конституция устанавливает, что каждый имеет право на защиту «своей чести и доброго имени». В ст. 21 подчеркивалось, что достоинство личности защищается государством и «ничто не может быть основанием для его </w:t>
      </w:r>
      <w:r w:rsidR="005B2787" w:rsidRPr="005451F2">
        <w:rPr>
          <w:rFonts w:ascii="Times New Roman" w:hAnsi="Times New Roman" w:cs="Times New Roman"/>
          <w:sz w:val="28"/>
          <w:szCs w:val="28"/>
        </w:rPr>
        <w:t>умаления</w:t>
      </w:r>
      <w:r w:rsidRPr="005451F2">
        <w:rPr>
          <w:rFonts w:ascii="Times New Roman" w:hAnsi="Times New Roman" w:cs="Times New Roman"/>
          <w:sz w:val="28"/>
          <w:szCs w:val="28"/>
        </w:rPr>
        <w:t xml:space="preserve">». Статья 29 Конституции гарантирует каждому свободу мысли и слова, а также свободу средств массовой информации. Поскольку в силу ч. 4 ст. 15 Конституции РФ, общепризнанные принципы и нормы международного права и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>международные договоры Российской Федерации являются неотъемлемой частью ее правовой системы, то в области этих отношений ст. 10 Европейской конвенции о защите прав человека и основных свобод, закреплено право каждого на свободу выражения мнений.</w:t>
      </w:r>
    </w:p>
    <w:p w14:paraId="7EDCD90D" w14:textId="66A039BB" w:rsidR="00E50943" w:rsidRPr="005451F2" w:rsidRDefault="00FB0351" w:rsidP="0054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Это право включает свободу придерживаться своего мнения и свободу получать и распространять информацию и идеи без какого-либо вмешательства со стороны государственных органов и независимо от государственных границ. В то же время часть 2 статьи 10 Конвенции устанавливает, что на осуществление этих свобод, налагающих обязанности и ответственность, могут распространяться определенные формальности, условия, ограничения или санкции, которые предусмотрены законом и необходимы в демократическом обществе</w:t>
      </w:r>
      <w:r w:rsidR="00A76A29" w:rsidRPr="005451F2">
        <w:rPr>
          <w:rFonts w:ascii="Times New Roman" w:hAnsi="Times New Roman" w:cs="Times New Roman"/>
          <w:sz w:val="28"/>
          <w:szCs w:val="28"/>
        </w:rPr>
        <w:t xml:space="preserve">, </w:t>
      </w:r>
      <w:r w:rsidRPr="005451F2">
        <w:rPr>
          <w:rFonts w:ascii="Times New Roman" w:hAnsi="Times New Roman" w:cs="Times New Roman"/>
          <w:sz w:val="28"/>
          <w:szCs w:val="28"/>
        </w:rPr>
        <w:t xml:space="preserve">в интересах национальной безопасности, территориальной целостности или общественного порядка, в целях предотвращения беспорядков или преступлений, защиты здоровья и </w:t>
      </w:r>
      <w:r w:rsidR="004D7703" w:rsidRPr="005451F2">
        <w:rPr>
          <w:rFonts w:ascii="Times New Roman" w:hAnsi="Times New Roman" w:cs="Times New Roman"/>
          <w:sz w:val="28"/>
          <w:szCs w:val="28"/>
        </w:rPr>
        <w:t>нравственности</w:t>
      </w:r>
      <w:r w:rsidRPr="005451F2">
        <w:rPr>
          <w:rFonts w:ascii="Times New Roman" w:hAnsi="Times New Roman" w:cs="Times New Roman"/>
          <w:sz w:val="28"/>
          <w:szCs w:val="28"/>
        </w:rPr>
        <w:t xml:space="preserve">, защиты репутации или прав других лиц и предотвращения разглашения информации, полученной конфиденциально, или для обеспечения авторитета и беспристрастности </w:t>
      </w:r>
      <w:r w:rsidR="004D7703" w:rsidRPr="005451F2">
        <w:rPr>
          <w:rFonts w:ascii="Times New Roman" w:hAnsi="Times New Roman" w:cs="Times New Roman"/>
          <w:sz w:val="28"/>
          <w:szCs w:val="28"/>
        </w:rPr>
        <w:t>правосудия</w:t>
      </w:r>
      <w:r w:rsidRPr="005451F2">
        <w:rPr>
          <w:rFonts w:ascii="Times New Roman" w:hAnsi="Times New Roman" w:cs="Times New Roman"/>
          <w:sz w:val="28"/>
          <w:szCs w:val="28"/>
        </w:rPr>
        <w:t>.</w:t>
      </w:r>
      <w:r w:rsidR="0024054B">
        <w:rPr>
          <w:rStyle w:val="a8"/>
          <w:rFonts w:ascii="Times New Roman" w:hAnsi="Times New Roman" w:cs="Times New Roman"/>
          <w:sz w:val="28"/>
          <w:szCs w:val="28"/>
        </w:rPr>
        <w:footnoteReference w:id="18"/>
      </w:r>
    </w:p>
    <w:p w14:paraId="6A3FD930" w14:textId="234DE87D" w:rsidR="00FB0351" w:rsidRPr="005451F2" w:rsidRDefault="00773E6E" w:rsidP="009D3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В связи с тем, что</w:t>
      </w:r>
      <w:r w:rsidR="00FB0351" w:rsidRPr="005451F2">
        <w:rPr>
          <w:rFonts w:ascii="Times New Roman" w:hAnsi="Times New Roman" w:cs="Times New Roman"/>
          <w:sz w:val="28"/>
          <w:szCs w:val="28"/>
        </w:rPr>
        <w:t xml:space="preserve"> ст. 23, 46 Конституции и ст. 152 Гражданского кодекса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="00FB0351" w:rsidRPr="005451F2">
        <w:rPr>
          <w:rFonts w:ascii="Times New Roman" w:hAnsi="Times New Roman" w:cs="Times New Roman"/>
          <w:sz w:val="28"/>
          <w:szCs w:val="28"/>
        </w:rPr>
        <w:t xml:space="preserve"> право каждого на защиту чести, достоинства и деловой репутации от распространяемой</w:t>
      </w:r>
      <w:r w:rsidRPr="005451F2">
        <w:rPr>
          <w:rFonts w:ascii="Times New Roman" w:hAnsi="Times New Roman" w:cs="Times New Roman"/>
          <w:sz w:val="28"/>
          <w:szCs w:val="28"/>
        </w:rPr>
        <w:t xml:space="preserve"> дискредитирующей</w:t>
      </w:r>
      <w:r w:rsidR="00FB0351" w:rsidRPr="005451F2">
        <w:rPr>
          <w:rFonts w:ascii="Times New Roman" w:hAnsi="Times New Roman" w:cs="Times New Roman"/>
          <w:sz w:val="28"/>
          <w:szCs w:val="28"/>
        </w:rPr>
        <w:t xml:space="preserve"> информации, необходим</w:t>
      </w:r>
      <w:r w:rsidRPr="005451F2">
        <w:rPr>
          <w:rFonts w:ascii="Times New Roman" w:hAnsi="Times New Roman" w:cs="Times New Roman"/>
          <w:sz w:val="28"/>
          <w:szCs w:val="28"/>
        </w:rPr>
        <w:t>ы</w:t>
      </w:r>
      <w:r w:rsidR="00FB0351" w:rsidRPr="005451F2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Pr="005451F2">
        <w:rPr>
          <w:rFonts w:ascii="Times New Roman" w:hAnsi="Times New Roman" w:cs="Times New Roman"/>
          <w:sz w:val="28"/>
          <w:szCs w:val="28"/>
        </w:rPr>
        <w:t>я</w:t>
      </w:r>
      <w:r w:rsidR="00FB0351" w:rsidRPr="005451F2">
        <w:rPr>
          <w:rFonts w:ascii="Times New Roman" w:hAnsi="Times New Roman" w:cs="Times New Roman"/>
          <w:sz w:val="28"/>
          <w:szCs w:val="28"/>
        </w:rPr>
        <w:t xml:space="preserve"> свободы слова и средств массовой информации, </w:t>
      </w:r>
      <w:r w:rsidRPr="005451F2">
        <w:rPr>
          <w:rFonts w:ascii="Times New Roman" w:hAnsi="Times New Roman" w:cs="Times New Roman"/>
          <w:sz w:val="28"/>
          <w:szCs w:val="28"/>
        </w:rPr>
        <w:t>так как при</w:t>
      </w:r>
      <w:r w:rsidR="00FB0351" w:rsidRPr="005451F2">
        <w:rPr>
          <w:rFonts w:ascii="Times New Roman" w:hAnsi="Times New Roman" w:cs="Times New Roman"/>
          <w:sz w:val="28"/>
          <w:szCs w:val="28"/>
        </w:rPr>
        <w:t xml:space="preserve"> разрешении споров необходимо обеспечить баланс между правом на защиту чести и достоинства и другими правами, гарантированными Конституцией, - свободой мысли, слова, средств массовой информации, правом свободно искать, получать, передавать, производить и распространять информацию любым законным способом (ст. 29, 33 Конституции).</w:t>
      </w:r>
    </w:p>
    <w:p w14:paraId="5C85BDF8" w14:textId="700122B5" w:rsidR="009D3CC4" w:rsidRDefault="004573C1" w:rsidP="009D3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Реализация вышеуказанных положений Конституции осуществляется различными отраслями права, включая гражданское право. Статья 152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>Гражданского кодекса устанавливает единое правило для защиты чести, достоинства и деловой репутации. На сегодняшний день в науке гражданского права сложилось довольно единое мнение, согласно которому честь относится к определенной социальной оценке человека, а к достоинству самооценка человеком своей морали, деловы</w:t>
      </w:r>
      <w:r w:rsidR="00773E6E" w:rsidRPr="005451F2">
        <w:rPr>
          <w:rFonts w:ascii="Times New Roman" w:hAnsi="Times New Roman" w:cs="Times New Roman"/>
          <w:sz w:val="28"/>
          <w:szCs w:val="28"/>
        </w:rPr>
        <w:t>х</w:t>
      </w:r>
      <w:r w:rsidRPr="005451F2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773E6E" w:rsidRPr="005451F2">
        <w:rPr>
          <w:rFonts w:ascii="Times New Roman" w:hAnsi="Times New Roman" w:cs="Times New Roman"/>
          <w:sz w:val="28"/>
          <w:szCs w:val="28"/>
        </w:rPr>
        <w:t>х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773E6E" w:rsidRPr="005451F2">
        <w:rPr>
          <w:rFonts w:ascii="Times New Roman" w:hAnsi="Times New Roman" w:cs="Times New Roman"/>
          <w:sz w:val="28"/>
          <w:szCs w:val="28"/>
        </w:rPr>
        <w:t>х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качеств.</w:t>
      </w:r>
    </w:p>
    <w:p w14:paraId="5F043CDD" w14:textId="6A076B9F" w:rsidR="004573C1" w:rsidRPr="005451F2" w:rsidRDefault="004573C1" w:rsidP="009D3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Эта самооценка основана на оценке</w:t>
      </w:r>
      <w:r w:rsidR="00773E6E" w:rsidRPr="005451F2">
        <w:rPr>
          <w:rFonts w:ascii="Times New Roman" w:hAnsi="Times New Roman" w:cs="Times New Roman"/>
          <w:sz w:val="28"/>
          <w:szCs w:val="28"/>
        </w:rPr>
        <w:t xml:space="preserve"> со стороны общества</w:t>
      </w:r>
      <w:r w:rsidRPr="005451F2">
        <w:rPr>
          <w:rFonts w:ascii="Times New Roman" w:hAnsi="Times New Roman" w:cs="Times New Roman"/>
          <w:sz w:val="28"/>
          <w:szCs w:val="28"/>
        </w:rPr>
        <w:t xml:space="preserve">. Несоответствие между ними </w:t>
      </w:r>
      <w:r w:rsidR="00E03DC1" w:rsidRPr="005451F2">
        <w:rPr>
          <w:rFonts w:ascii="Times New Roman" w:hAnsi="Times New Roman" w:cs="Times New Roman"/>
          <w:sz w:val="28"/>
          <w:szCs w:val="28"/>
        </w:rPr>
        <w:t xml:space="preserve">может привести к </w:t>
      </w:r>
      <w:r w:rsidRPr="005451F2">
        <w:rPr>
          <w:rFonts w:ascii="Times New Roman" w:hAnsi="Times New Roman" w:cs="Times New Roman"/>
          <w:sz w:val="28"/>
          <w:szCs w:val="28"/>
        </w:rPr>
        <w:t>таки</w:t>
      </w:r>
      <w:r w:rsidR="00E03DC1" w:rsidRPr="005451F2">
        <w:rPr>
          <w:rFonts w:ascii="Times New Roman" w:hAnsi="Times New Roman" w:cs="Times New Roman"/>
          <w:sz w:val="28"/>
          <w:szCs w:val="28"/>
        </w:rPr>
        <w:t>м</w:t>
      </w:r>
      <w:r w:rsidRPr="005451F2">
        <w:rPr>
          <w:rFonts w:ascii="Times New Roman" w:hAnsi="Times New Roman" w:cs="Times New Roman"/>
          <w:sz w:val="28"/>
          <w:szCs w:val="28"/>
        </w:rPr>
        <w:t xml:space="preserve"> явлени</w:t>
      </w:r>
      <w:r w:rsidR="00E03DC1" w:rsidRPr="005451F2">
        <w:rPr>
          <w:rFonts w:ascii="Times New Roman" w:hAnsi="Times New Roman" w:cs="Times New Roman"/>
          <w:sz w:val="28"/>
          <w:szCs w:val="28"/>
        </w:rPr>
        <w:t>ям</w:t>
      </w:r>
      <w:r w:rsidRPr="005451F2">
        <w:rPr>
          <w:rFonts w:ascii="Times New Roman" w:hAnsi="Times New Roman" w:cs="Times New Roman"/>
          <w:sz w:val="28"/>
          <w:szCs w:val="28"/>
        </w:rPr>
        <w:t xml:space="preserve">, как гипертрофированное </w:t>
      </w:r>
      <w:r w:rsidR="00E03DC1" w:rsidRPr="005451F2">
        <w:rPr>
          <w:rFonts w:ascii="Times New Roman" w:hAnsi="Times New Roman" w:cs="Times New Roman"/>
          <w:sz w:val="28"/>
          <w:szCs w:val="28"/>
        </w:rPr>
        <w:t>самомнение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или, наоборот, унижение</w:t>
      </w:r>
      <w:r w:rsidR="00E03DC1" w:rsidRPr="005451F2">
        <w:rPr>
          <w:rFonts w:ascii="Times New Roman" w:hAnsi="Times New Roman" w:cs="Times New Roman"/>
          <w:sz w:val="28"/>
          <w:szCs w:val="28"/>
        </w:rPr>
        <w:t xml:space="preserve">. </w:t>
      </w:r>
      <w:r w:rsidRPr="005451F2">
        <w:rPr>
          <w:rFonts w:ascii="Times New Roman" w:hAnsi="Times New Roman" w:cs="Times New Roman"/>
          <w:sz w:val="28"/>
          <w:szCs w:val="28"/>
        </w:rPr>
        <w:t xml:space="preserve">Однако независимо от уровня совпадения субъективных и объективных оценок ст. 152 Гражданского кодекса защищает </w:t>
      </w:r>
      <w:r w:rsidR="00C1220D" w:rsidRPr="005451F2">
        <w:rPr>
          <w:rFonts w:ascii="Times New Roman" w:hAnsi="Times New Roman" w:cs="Times New Roman"/>
          <w:sz w:val="28"/>
          <w:szCs w:val="28"/>
        </w:rPr>
        <w:t>морально потерпевших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от клеветы в рамках</w:t>
      </w:r>
      <w:r w:rsidR="00C1220D" w:rsidRPr="005451F2">
        <w:rPr>
          <w:rFonts w:ascii="Times New Roman" w:hAnsi="Times New Roman" w:cs="Times New Roman"/>
          <w:sz w:val="28"/>
          <w:szCs w:val="28"/>
        </w:rPr>
        <w:t xml:space="preserve"> той</w:t>
      </w:r>
      <w:r w:rsidRPr="005451F2">
        <w:rPr>
          <w:rFonts w:ascii="Times New Roman" w:hAnsi="Times New Roman" w:cs="Times New Roman"/>
          <w:sz w:val="28"/>
          <w:szCs w:val="28"/>
        </w:rPr>
        <w:t xml:space="preserve"> информации, которая не соответствует действительности. То, что соответствует действительности, не может быть предметом судебного опровержения.</w:t>
      </w:r>
      <w:r w:rsidR="0024054B">
        <w:rPr>
          <w:rStyle w:val="a8"/>
          <w:rFonts w:ascii="Times New Roman" w:hAnsi="Times New Roman" w:cs="Times New Roman"/>
          <w:sz w:val="28"/>
          <w:szCs w:val="28"/>
        </w:rPr>
        <w:footnoteReference w:id="19"/>
      </w:r>
    </w:p>
    <w:p w14:paraId="409FDA87" w14:textId="7FED30F3" w:rsidR="004573C1" w:rsidRPr="005451F2" w:rsidRDefault="004573C1" w:rsidP="0054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Введение категории «деловая репутация» является законным и логичным шагом законодателя в</w:t>
      </w:r>
      <w:r w:rsidR="00944715" w:rsidRPr="005451F2">
        <w:rPr>
          <w:rFonts w:ascii="Times New Roman" w:hAnsi="Times New Roman" w:cs="Times New Roman"/>
          <w:sz w:val="28"/>
          <w:szCs w:val="28"/>
        </w:rPr>
        <w:t xml:space="preserve"> нынешних реалиях</w:t>
      </w:r>
      <w:r w:rsidRPr="005451F2">
        <w:rPr>
          <w:rFonts w:ascii="Times New Roman" w:hAnsi="Times New Roman" w:cs="Times New Roman"/>
          <w:sz w:val="28"/>
          <w:szCs w:val="28"/>
        </w:rPr>
        <w:t xml:space="preserve"> рыночной экономик</w:t>
      </w:r>
      <w:r w:rsidR="00944715" w:rsidRPr="005451F2">
        <w:rPr>
          <w:rFonts w:ascii="Times New Roman" w:hAnsi="Times New Roman" w:cs="Times New Roman"/>
          <w:sz w:val="28"/>
          <w:szCs w:val="28"/>
        </w:rPr>
        <w:t>и</w:t>
      </w:r>
      <w:r w:rsidRPr="005451F2">
        <w:rPr>
          <w:rFonts w:ascii="Times New Roman" w:hAnsi="Times New Roman" w:cs="Times New Roman"/>
          <w:sz w:val="28"/>
          <w:szCs w:val="28"/>
        </w:rPr>
        <w:t>, когда каждый производитель, предприниматель, другой участник имущественных отношений заинтересован в поддержании и укреплении своего имиджа надежного партнер</w:t>
      </w:r>
      <w:r w:rsidR="00944715" w:rsidRPr="005451F2">
        <w:rPr>
          <w:rFonts w:ascii="Times New Roman" w:hAnsi="Times New Roman" w:cs="Times New Roman"/>
          <w:sz w:val="28"/>
          <w:szCs w:val="28"/>
        </w:rPr>
        <w:t>ства</w:t>
      </w:r>
      <w:r w:rsidRPr="005451F2">
        <w:rPr>
          <w:rFonts w:ascii="Times New Roman" w:hAnsi="Times New Roman" w:cs="Times New Roman"/>
          <w:sz w:val="28"/>
          <w:szCs w:val="28"/>
        </w:rPr>
        <w:t>, добросовестного контрагента.</w:t>
      </w:r>
      <w:r w:rsidR="00944715"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Pr="005451F2">
        <w:rPr>
          <w:rFonts w:ascii="Times New Roman" w:hAnsi="Times New Roman" w:cs="Times New Roman"/>
          <w:sz w:val="28"/>
          <w:szCs w:val="28"/>
        </w:rPr>
        <w:t xml:space="preserve">Для юридических лиц это является одним из условий их успешной экономической </w:t>
      </w:r>
      <w:r w:rsidR="00944715" w:rsidRPr="005451F2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4F8F4AA1" w14:textId="0EA70AF3" w:rsidR="004573C1" w:rsidRPr="005451F2" w:rsidRDefault="004573C1" w:rsidP="0054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Категория «репутация» по содержанию аналогична категории «честь», но не </w:t>
      </w:r>
      <w:r w:rsidR="00944715" w:rsidRPr="005451F2">
        <w:rPr>
          <w:rFonts w:ascii="Times New Roman" w:hAnsi="Times New Roman" w:cs="Times New Roman"/>
          <w:sz w:val="28"/>
          <w:szCs w:val="28"/>
        </w:rPr>
        <w:t>аналогична последней</w:t>
      </w:r>
      <w:r w:rsidRPr="005451F2">
        <w:rPr>
          <w:rFonts w:ascii="Times New Roman" w:hAnsi="Times New Roman" w:cs="Times New Roman"/>
          <w:sz w:val="28"/>
          <w:szCs w:val="28"/>
        </w:rPr>
        <w:t xml:space="preserve">. Репутация означает общее </w:t>
      </w:r>
      <w:r w:rsidR="00944715" w:rsidRPr="005451F2">
        <w:rPr>
          <w:rFonts w:ascii="Times New Roman" w:hAnsi="Times New Roman" w:cs="Times New Roman"/>
          <w:sz w:val="28"/>
          <w:szCs w:val="28"/>
        </w:rPr>
        <w:t>мнение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относительно достоинств или недостатков кого-либо</w:t>
      </w:r>
      <w:r w:rsidR="00944715" w:rsidRPr="005451F2">
        <w:rPr>
          <w:rFonts w:ascii="Times New Roman" w:hAnsi="Times New Roman" w:cs="Times New Roman"/>
          <w:sz w:val="28"/>
          <w:szCs w:val="28"/>
        </w:rPr>
        <w:t xml:space="preserve"> или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чего</w:t>
      </w:r>
      <w:r w:rsidR="00944715" w:rsidRPr="005451F2">
        <w:rPr>
          <w:rFonts w:ascii="Times New Roman" w:hAnsi="Times New Roman" w:cs="Times New Roman"/>
          <w:sz w:val="28"/>
          <w:szCs w:val="28"/>
        </w:rPr>
        <w:t>-либо</w:t>
      </w:r>
      <w:r w:rsidRPr="005451F2">
        <w:rPr>
          <w:rFonts w:ascii="Times New Roman" w:hAnsi="Times New Roman" w:cs="Times New Roman"/>
          <w:sz w:val="28"/>
          <w:szCs w:val="28"/>
        </w:rPr>
        <w:t xml:space="preserve">, получивших </w:t>
      </w:r>
      <w:r w:rsidR="00944715" w:rsidRPr="005451F2">
        <w:rPr>
          <w:rFonts w:ascii="Times New Roman" w:hAnsi="Times New Roman" w:cs="Times New Roman"/>
          <w:sz w:val="28"/>
          <w:szCs w:val="28"/>
        </w:rPr>
        <w:t xml:space="preserve">отрицательную или положительную </w:t>
      </w:r>
      <w:r w:rsidRPr="005451F2">
        <w:rPr>
          <w:rFonts w:ascii="Times New Roman" w:hAnsi="Times New Roman" w:cs="Times New Roman"/>
          <w:sz w:val="28"/>
          <w:szCs w:val="28"/>
        </w:rPr>
        <w:t>общественную оценку.</w:t>
      </w:r>
    </w:p>
    <w:p w14:paraId="7A34F709" w14:textId="77777777" w:rsidR="005451F2" w:rsidRPr="005451F2" w:rsidRDefault="004573C1" w:rsidP="0054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Однако в пункте 1 ст. 152 Гражданского кодекса </w:t>
      </w:r>
      <w:r w:rsidR="004148AA" w:rsidRPr="005451F2">
        <w:rPr>
          <w:rFonts w:ascii="Times New Roman" w:hAnsi="Times New Roman" w:cs="Times New Roman"/>
          <w:sz w:val="28"/>
          <w:szCs w:val="28"/>
        </w:rPr>
        <w:t>идет речь</w:t>
      </w:r>
      <w:r w:rsidRPr="005451F2">
        <w:rPr>
          <w:rFonts w:ascii="Times New Roman" w:hAnsi="Times New Roman" w:cs="Times New Roman"/>
          <w:sz w:val="28"/>
          <w:szCs w:val="28"/>
        </w:rPr>
        <w:t xml:space="preserve"> не </w:t>
      </w:r>
      <w:r w:rsidR="004148AA" w:rsidRPr="005451F2">
        <w:rPr>
          <w:rFonts w:ascii="Times New Roman" w:hAnsi="Times New Roman" w:cs="Times New Roman"/>
          <w:sz w:val="28"/>
          <w:szCs w:val="28"/>
        </w:rPr>
        <w:t xml:space="preserve">о </w:t>
      </w:r>
      <w:r w:rsidRPr="005451F2">
        <w:rPr>
          <w:rFonts w:ascii="Times New Roman" w:hAnsi="Times New Roman" w:cs="Times New Roman"/>
          <w:sz w:val="28"/>
          <w:szCs w:val="28"/>
        </w:rPr>
        <w:t xml:space="preserve">репутации в целом, а только деловой репутации. Поэтому, во-первых, </w:t>
      </w:r>
      <w:r w:rsidR="004148AA" w:rsidRPr="005451F2">
        <w:rPr>
          <w:rFonts w:ascii="Times New Roman" w:hAnsi="Times New Roman" w:cs="Times New Roman"/>
          <w:sz w:val="28"/>
          <w:szCs w:val="28"/>
        </w:rPr>
        <w:t xml:space="preserve">имеется в </w:t>
      </w:r>
      <w:r w:rsidR="008457EC" w:rsidRPr="005451F2">
        <w:rPr>
          <w:rFonts w:ascii="Times New Roman" w:hAnsi="Times New Roman" w:cs="Times New Roman"/>
          <w:sz w:val="28"/>
          <w:szCs w:val="28"/>
        </w:rPr>
        <w:t>виду общественное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мнен</w:t>
      </w:r>
      <w:r w:rsidR="004148AA" w:rsidRPr="005451F2">
        <w:rPr>
          <w:rFonts w:ascii="Times New Roman" w:hAnsi="Times New Roman" w:cs="Times New Roman"/>
          <w:sz w:val="28"/>
          <w:szCs w:val="28"/>
        </w:rPr>
        <w:t>ие</w:t>
      </w:r>
      <w:r w:rsidRPr="005451F2">
        <w:rPr>
          <w:rFonts w:ascii="Times New Roman" w:hAnsi="Times New Roman" w:cs="Times New Roman"/>
          <w:sz w:val="28"/>
          <w:szCs w:val="28"/>
        </w:rPr>
        <w:t xml:space="preserve">, которое сложилось только в отношении профессиональной, промышленной, коммерческой, посреднической, </w:t>
      </w:r>
      <w:r w:rsidR="004148AA" w:rsidRPr="005451F2">
        <w:rPr>
          <w:rFonts w:ascii="Times New Roman" w:hAnsi="Times New Roman" w:cs="Times New Roman"/>
          <w:sz w:val="28"/>
          <w:szCs w:val="28"/>
        </w:rPr>
        <w:lastRenderedPageBreak/>
        <w:t>служебной д</w:t>
      </w:r>
      <w:r w:rsidRPr="005451F2">
        <w:rPr>
          <w:rFonts w:ascii="Times New Roman" w:hAnsi="Times New Roman" w:cs="Times New Roman"/>
          <w:sz w:val="28"/>
          <w:szCs w:val="28"/>
        </w:rPr>
        <w:t>еятельности гражданина или юридического лица. Во-вторых, защищать в порядке, установленно</w:t>
      </w:r>
      <w:r w:rsidR="004148AA" w:rsidRPr="005451F2">
        <w:rPr>
          <w:rFonts w:ascii="Times New Roman" w:hAnsi="Times New Roman" w:cs="Times New Roman"/>
          <w:sz w:val="28"/>
          <w:szCs w:val="28"/>
        </w:rPr>
        <w:t>й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ст. 152 Гражданского кодекса, требуется не кажд</w:t>
      </w:r>
      <w:r w:rsidR="004148AA" w:rsidRPr="005451F2">
        <w:rPr>
          <w:rFonts w:ascii="Times New Roman" w:hAnsi="Times New Roman" w:cs="Times New Roman"/>
          <w:sz w:val="28"/>
          <w:szCs w:val="28"/>
        </w:rPr>
        <w:t>ую</w:t>
      </w:r>
      <w:r w:rsidRPr="005451F2">
        <w:rPr>
          <w:rFonts w:ascii="Times New Roman" w:hAnsi="Times New Roman" w:cs="Times New Roman"/>
          <w:sz w:val="28"/>
          <w:szCs w:val="28"/>
        </w:rPr>
        <w:t xml:space="preserve"> делов</w:t>
      </w:r>
      <w:r w:rsidR="004148AA" w:rsidRPr="005451F2">
        <w:rPr>
          <w:rFonts w:ascii="Times New Roman" w:hAnsi="Times New Roman" w:cs="Times New Roman"/>
          <w:sz w:val="28"/>
          <w:szCs w:val="28"/>
        </w:rPr>
        <w:t>ую</w:t>
      </w:r>
      <w:r w:rsidRPr="005451F2">
        <w:rPr>
          <w:rFonts w:ascii="Times New Roman" w:hAnsi="Times New Roman" w:cs="Times New Roman"/>
          <w:sz w:val="28"/>
          <w:szCs w:val="28"/>
        </w:rPr>
        <w:t xml:space="preserve"> репутаци</w:t>
      </w:r>
      <w:r w:rsidR="004148AA" w:rsidRPr="005451F2">
        <w:rPr>
          <w:rFonts w:ascii="Times New Roman" w:hAnsi="Times New Roman" w:cs="Times New Roman"/>
          <w:sz w:val="28"/>
          <w:szCs w:val="28"/>
        </w:rPr>
        <w:t>ю</w:t>
      </w:r>
      <w:r w:rsidRPr="005451F2">
        <w:rPr>
          <w:rFonts w:ascii="Times New Roman" w:hAnsi="Times New Roman" w:cs="Times New Roman"/>
          <w:sz w:val="28"/>
          <w:szCs w:val="28"/>
        </w:rPr>
        <w:t xml:space="preserve">, </w:t>
      </w:r>
      <w:r w:rsidR="004148AA" w:rsidRPr="005451F2">
        <w:rPr>
          <w:rFonts w:ascii="Times New Roman" w:hAnsi="Times New Roman" w:cs="Times New Roman"/>
          <w:sz w:val="28"/>
          <w:szCs w:val="28"/>
        </w:rPr>
        <w:t>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только положительн</w:t>
      </w:r>
      <w:r w:rsidR="004148AA" w:rsidRPr="005451F2">
        <w:rPr>
          <w:rFonts w:ascii="Times New Roman" w:hAnsi="Times New Roman" w:cs="Times New Roman"/>
          <w:sz w:val="28"/>
          <w:szCs w:val="28"/>
        </w:rPr>
        <w:t>ую</w:t>
      </w:r>
      <w:r w:rsidRPr="005451F2">
        <w:rPr>
          <w:rFonts w:ascii="Times New Roman" w:hAnsi="Times New Roman" w:cs="Times New Roman"/>
          <w:sz w:val="28"/>
          <w:szCs w:val="28"/>
        </w:rPr>
        <w:t>, которая</w:t>
      </w:r>
      <w:r w:rsidR="004148AA" w:rsidRPr="005451F2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Pr="005451F2">
        <w:rPr>
          <w:rFonts w:ascii="Times New Roman" w:hAnsi="Times New Roman" w:cs="Times New Roman"/>
          <w:sz w:val="28"/>
          <w:szCs w:val="28"/>
        </w:rPr>
        <w:t xml:space="preserve"> наруш</w:t>
      </w:r>
      <w:r w:rsidR="004148AA" w:rsidRPr="005451F2">
        <w:rPr>
          <w:rFonts w:ascii="Times New Roman" w:hAnsi="Times New Roman" w:cs="Times New Roman"/>
          <w:sz w:val="28"/>
          <w:szCs w:val="28"/>
        </w:rPr>
        <w:t>ена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 случае распространения </w:t>
      </w:r>
      <w:r w:rsidR="004148AA" w:rsidRPr="005451F2">
        <w:rPr>
          <w:rFonts w:ascii="Times New Roman" w:hAnsi="Times New Roman" w:cs="Times New Roman"/>
          <w:sz w:val="28"/>
          <w:szCs w:val="28"/>
        </w:rPr>
        <w:t>дискредитации</w:t>
      </w:r>
      <w:r w:rsidRPr="005451F2">
        <w:rPr>
          <w:rFonts w:ascii="Times New Roman" w:hAnsi="Times New Roman" w:cs="Times New Roman"/>
          <w:sz w:val="28"/>
          <w:szCs w:val="28"/>
        </w:rPr>
        <w:t>, которая является клеветнической и неактуальной.</w:t>
      </w:r>
    </w:p>
    <w:p w14:paraId="00302E29" w14:textId="54848025" w:rsidR="005451F2" w:rsidRPr="005451F2" w:rsidRDefault="004573C1" w:rsidP="0054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Говоря о праве на честь, достоинство, деловую репутацию, не следует думать, что таким образом законодатель регулирует эти духовные блага. Закон регулирует </w:t>
      </w:r>
      <w:r w:rsidR="003D0086" w:rsidRPr="005451F2">
        <w:rPr>
          <w:rFonts w:ascii="Times New Roman" w:hAnsi="Times New Roman" w:cs="Times New Roman"/>
          <w:sz w:val="28"/>
          <w:szCs w:val="28"/>
        </w:rPr>
        <w:t xml:space="preserve">лишь </w:t>
      </w:r>
      <w:r w:rsidRPr="005451F2">
        <w:rPr>
          <w:rFonts w:ascii="Times New Roman" w:hAnsi="Times New Roman" w:cs="Times New Roman"/>
          <w:sz w:val="28"/>
          <w:szCs w:val="28"/>
        </w:rPr>
        <w:t xml:space="preserve">те общественные отношения, которые развиваются в связи с обладанием этими </w:t>
      </w:r>
      <w:r w:rsidR="003D0086" w:rsidRPr="005451F2">
        <w:rPr>
          <w:rFonts w:ascii="Times New Roman" w:hAnsi="Times New Roman" w:cs="Times New Roman"/>
          <w:sz w:val="28"/>
          <w:szCs w:val="28"/>
        </w:rPr>
        <w:t>благами</w:t>
      </w:r>
      <w:r w:rsidRPr="005451F2">
        <w:rPr>
          <w:rFonts w:ascii="Times New Roman" w:hAnsi="Times New Roman" w:cs="Times New Roman"/>
          <w:sz w:val="28"/>
          <w:szCs w:val="28"/>
        </w:rPr>
        <w:t>, и те общественные отношения, которые возникают, когда они нарушаются (</w:t>
      </w:r>
      <w:r w:rsidR="003D0086" w:rsidRPr="005451F2">
        <w:rPr>
          <w:rFonts w:ascii="Times New Roman" w:hAnsi="Times New Roman" w:cs="Times New Roman"/>
          <w:sz w:val="28"/>
          <w:szCs w:val="28"/>
        </w:rPr>
        <w:t>умаляются</w:t>
      </w:r>
      <w:r w:rsidRPr="005451F2">
        <w:rPr>
          <w:rFonts w:ascii="Times New Roman" w:hAnsi="Times New Roman" w:cs="Times New Roman"/>
          <w:sz w:val="28"/>
          <w:szCs w:val="28"/>
        </w:rPr>
        <w:t xml:space="preserve">), используя в первую очередь средства </w:t>
      </w:r>
      <w:r w:rsidR="003D0086" w:rsidRPr="005451F2">
        <w:rPr>
          <w:rFonts w:ascii="Times New Roman" w:hAnsi="Times New Roman" w:cs="Times New Roman"/>
          <w:sz w:val="28"/>
          <w:szCs w:val="28"/>
        </w:rPr>
        <w:t>правоохранительного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воздействия.</w:t>
      </w:r>
    </w:p>
    <w:p w14:paraId="00E9D38D" w14:textId="1D7DDA66" w:rsidR="007D50FA" w:rsidRPr="005451F2" w:rsidRDefault="004573C1" w:rsidP="0054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Право на честь, достоинство и деловую репутацию означает, что гражданин </w:t>
      </w:r>
      <w:r w:rsidR="007B634D" w:rsidRPr="005451F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451F2">
        <w:rPr>
          <w:rFonts w:ascii="Times New Roman" w:hAnsi="Times New Roman" w:cs="Times New Roman"/>
          <w:sz w:val="28"/>
          <w:szCs w:val="28"/>
        </w:rPr>
        <w:t>юридическое лицо име</w:t>
      </w:r>
      <w:r w:rsidR="007B634D" w:rsidRPr="005451F2">
        <w:rPr>
          <w:rFonts w:ascii="Times New Roman" w:hAnsi="Times New Roman" w:cs="Times New Roman"/>
          <w:sz w:val="28"/>
          <w:szCs w:val="28"/>
        </w:rPr>
        <w:t>ли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возможность, предусмотренную законом, требовать от других лиц</w:t>
      </w:r>
      <w:r w:rsidR="007B634D" w:rsidRPr="005451F2">
        <w:rPr>
          <w:rFonts w:ascii="Times New Roman" w:hAnsi="Times New Roman" w:cs="Times New Roman"/>
          <w:sz w:val="28"/>
          <w:szCs w:val="28"/>
        </w:rPr>
        <w:t xml:space="preserve"> правоотношений</w:t>
      </w:r>
      <w:r w:rsidRPr="005451F2">
        <w:rPr>
          <w:rFonts w:ascii="Times New Roman" w:hAnsi="Times New Roman" w:cs="Times New Roman"/>
          <w:sz w:val="28"/>
          <w:szCs w:val="28"/>
        </w:rPr>
        <w:t xml:space="preserve">, чтобы оценка </w:t>
      </w:r>
      <w:r w:rsidR="007B634D" w:rsidRPr="005451F2">
        <w:rPr>
          <w:rFonts w:ascii="Times New Roman" w:hAnsi="Times New Roman" w:cs="Times New Roman"/>
          <w:sz w:val="28"/>
          <w:szCs w:val="28"/>
        </w:rPr>
        <w:t xml:space="preserve">их </w:t>
      </w:r>
      <w:r w:rsidRPr="005451F2">
        <w:rPr>
          <w:rFonts w:ascii="Times New Roman" w:hAnsi="Times New Roman" w:cs="Times New Roman"/>
          <w:sz w:val="28"/>
          <w:szCs w:val="28"/>
        </w:rPr>
        <w:t>личности, поступков и действий основывалась на реальных обстоятельствах и не была искажена клеветнической информацией</w:t>
      </w:r>
      <w:r w:rsidR="007B634D" w:rsidRPr="005451F2">
        <w:rPr>
          <w:rFonts w:ascii="Times New Roman" w:hAnsi="Times New Roman" w:cs="Times New Roman"/>
          <w:sz w:val="28"/>
          <w:szCs w:val="28"/>
        </w:rPr>
        <w:t>, которая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 не соответствует действительности.</w:t>
      </w:r>
    </w:p>
    <w:p w14:paraId="164EFA10" w14:textId="2F09AAE3" w:rsidR="002E6DB4" w:rsidRPr="005451F2" w:rsidRDefault="002E6DB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DA16E" w14:textId="19D1002B" w:rsidR="002E6DB4" w:rsidRPr="005451F2" w:rsidRDefault="002E6DB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02EEB" w14:textId="6CD19EA7" w:rsidR="002E6DB4" w:rsidRPr="005451F2" w:rsidRDefault="002E6DB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054BE" w14:textId="67141C8E" w:rsidR="002E6DB4" w:rsidRPr="005451F2" w:rsidRDefault="002E6DB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85525" w14:textId="432F2B9D" w:rsidR="002E6DB4" w:rsidRPr="005451F2" w:rsidRDefault="002E6DB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906B2" w14:textId="0221BD6E" w:rsidR="002E6DB4" w:rsidRPr="005451F2" w:rsidRDefault="002E6DB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CE339" w14:textId="53148B48" w:rsidR="002E6DB4" w:rsidRPr="005451F2" w:rsidRDefault="002E6DB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033C7" w14:textId="4F685000" w:rsidR="002E6DB4" w:rsidRPr="005451F2" w:rsidRDefault="002E6DB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1EC89" w14:textId="4AECCBD7" w:rsidR="002E6DB4" w:rsidRPr="005451F2" w:rsidRDefault="002E6DB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4D54A" w14:textId="46D28C16" w:rsidR="002E6DB4" w:rsidRPr="005451F2" w:rsidRDefault="002E6DB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3DE4B" w14:textId="0B13C64E" w:rsidR="009D3CC4" w:rsidRDefault="009D3CC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C6CE5" w14:textId="77777777" w:rsidR="002E6DB4" w:rsidRPr="005451F2" w:rsidRDefault="002E6DB4" w:rsidP="001D7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57A34" w14:textId="77777777" w:rsidR="007D50FA" w:rsidRPr="009D3CC4" w:rsidRDefault="007D50FA" w:rsidP="002E6DB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24934914"/>
      <w:r w:rsidRPr="009D3C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2. ОСНОВНЫЕ ПРОБЛЕМЫ РЕАЛИЗАЦИИ СПОСОБОВ ЗАЩИТЫ ЧЕСТИ, ДОСТОИНСТВА ДЕЛОВОЙ РЕПУТАЦИИ</w:t>
      </w:r>
      <w:bookmarkEnd w:id="6"/>
    </w:p>
    <w:p w14:paraId="410DD64A" w14:textId="77777777" w:rsidR="007D50FA" w:rsidRPr="009D3CC4" w:rsidRDefault="007D50FA" w:rsidP="007D50F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7C6B9C" w14:textId="30C99236" w:rsidR="007D50FA" w:rsidRPr="009D3CC4" w:rsidRDefault="002E6DB4" w:rsidP="002E6DB4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24934915"/>
      <w:r w:rsidRPr="009D3C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2.1. </w:t>
      </w:r>
      <w:r w:rsidR="007D50FA" w:rsidRPr="009D3C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Проблемы опровержения сведений, порочащих честь, достоинство и деловую репутацию</w:t>
      </w:r>
      <w:bookmarkEnd w:id="7"/>
    </w:p>
    <w:p w14:paraId="29F86285" w14:textId="77777777" w:rsidR="002E6DB4" w:rsidRPr="005451F2" w:rsidRDefault="002E6DB4" w:rsidP="002E6DB4">
      <w:pPr>
        <w:rPr>
          <w:rFonts w:ascii="Times New Roman" w:hAnsi="Times New Roman" w:cs="Times New Roman"/>
        </w:rPr>
      </w:pPr>
    </w:p>
    <w:p w14:paraId="4976D528" w14:textId="08DC0669" w:rsidR="00A26F4B" w:rsidRPr="005451F2" w:rsidRDefault="00A26F4B" w:rsidP="009D3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В наше время наиболее популярным среди средств защиты чести, достоинства и деловой репутации граждан является право требовать опровержения клеветнической информации в суде, что предусмотрено ст. 152 ГК РФ. Опровержение и публикация ответа</w:t>
      </w:r>
      <w:r w:rsidR="002E6DB4" w:rsidRPr="005451F2">
        <w:rPr>
          <w:rFonts w:ascii="Times New Roman" w:hAnsi="Times New Roman" w:cs="Times New Roman"/>
          <w:sz w:val="28"/>
          <w:szCs w:val="28"/>
        </w:rPr>
        <w:t xml:space="preserve"> распространителя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как способа защиты чести, достоинства и деловой репутации предусмотрены не только в Гражданском кодексе Российской Федерации, но и в специальных законах. </w:t>
      </w:r>
    </w:p>
    <w:p w14:paraId="6FBCBD90" w14:textId="77777777" w:rsidR="009D3CC4" w:rsidRDefault="00A26F4B" w:rsidP="009D3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Личное достоинство, честь и доброе имя, а также деловая репутация относятся к числу нематериальных </w:t>
      </w:r>
      <w:r w:rsidR="002E6DB4" w:rsidRPr="005451F2">
        <w:rPr>
          <w:rFonts w:ascii="Times New Roman" w:hAnsi="Times New Roman" w:cs="Times New Roman"/>
          <w:sz w:val="28"/>
          <w:szCs w:val="28"/>
        </w:rPr>
        <w:t>благ</w:t>
      </w:r>
      <w:r w:rsidRPr="005451F2">
        <w:rPr>
          <w:rFonts w:ascii="Times New Roman" w:hAnsi="Times New Roman" w:cs="Times New Roman"/>
          <w:sz w:val="28"/>
          <w:szCs w:val="28"/>
        </w:rPr>
        <w:t xml:space="preserve">, принадлежащих гражданину, - они не отчуждаются и не передаются каким-либо иным образом. Нематериальные </w:t>
      </w:r>
      <w:r w:rsidR="002E6DB4" w:rsidRPr="005451F2">
        <w:rPr>
          <w:rFonts w:ascii="Times New Roman" w:hAnsi="Times New Roman" w:cs="Times New Roman"/>
          <w:sz w:val="28"/>
          <w:szCs w:val="28"/>
        </w:rPr>
        <w:t>блага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 силу ст. 128 ГК РФ являются объектами гражданских прав. Согласно пункту 2 ст. 150 ГК РФ нематериальные </w:t>
      </w:r>
      <w:r w:rsidR="002E6DB4" w:rsidRPr="005451F2">
        <w:rPr>
          <w:rFonts w:ascii="Times New Roman" w:hAnsi="Times New Roman" w:cs="Times New Roman"/>
          <w:sz w:val="28"/>
          <w:szCs w:val="28"/>
        </w:rPr>
        <w:t>блага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охраняются в соответствии с Гражданским кодексом РФ и другими законами. Статья 152 Гражданского кодекса Российской Федерации, в сравнении</w:t>
      </w:r>
      <w:r w:rsidR="002E6DB4" w:rsidRPr="005451F2">
        <w:rPr>
          <w:rFonts w:ascii="Times New Roman" w:hAnsi="Times New Roman" w:cs="Times New Roman"/>
          <w:sz w:val="28"/>
          <w:szCs w:val="28"/>
        </w:rPr>
        <w:t xml:space="preserve"> с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2E6DB4" w:rsidRPr="005451F2">
        <w:rPr>
          <w:rFonts w:ascii="Times New Roman" w:hAnsi="Times New Roman" w:cs="Times New Roman"/>
          <w:sz w:val="28"/>
          <w:szCs w:val="28"/>
        </w:rPr>
        <w:t>п</w:t>
      </w:r>
      <w:r w:rsidRPr="005451F2">
        <w:rPr>
          <w:rFonts w:ascii="Times New Roman" w:hAnsi="Times New Roman" w:cs="Times New Roman"/>
          <w:sz w:val="28"/>
          <w:szCs w:val="28"/>
        </w:rPr>
        <w:t>редыдущ</w:t>
      </w:r>
      <w:r w:rsidR="002E6DB4" w:rsidRPr="005451F2">
        <w:rPr>
          <w:rFonts w:ascii="Times New Roman" w:hAnsi="Times New Roman" w:cs="Times New Roman"/>
          <w:sz w:val="28"/>
          <w:szCs w:val="28"/>
        </w:rPr>
        <w:t>ей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2E6DB4" w:rsidRPr="005451F2">
        <w:rPr>
          <w:rFonts w:ascii="Times New Roman" w:hAnsi="Times New Roman" w:cs="Times New Roman"/>
          <w:sz w:val="28"/>
          <w:szCs w:val="28"/>
        </w:rPr>
        <w:t>редакцией</w:t>
      </w:r>
      <w:r w:rsidRPr="005451F2">
        <w:rPr>
          <w:rFonts w:ascii="Times New Roman" w:hAnsi="Times New Roman" w:cs="Times New Roman"/>
          <w:sz w:val="28"/>
          <w:szCs w:val="28"/>
        </w:rPr>
        <w:t xml:space="preserve"> этой нормы предусматривает более широкий спектр способов защиты чести, достоинства и деловой репутации. Он</w:t>
      </w:r>
      <w:r w:rsidR="002E6DB4" w:rsidRPr="005451F2">
        <w:rPr>
          <w:rFonts w:ascii="Times New Roman" w:hAnsi="Times New Roman" w:cs="Times New Roman"/>
          <w:sz w:val="28"/>
          <w:szCs w:val="28"/>
        </w:rPr>
        <w:t>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закрепляет несколько </w:t>
      </w:r>
      <w:r w:rsidR="002E6DB4" w:rsidRPr="005451F2">
        <w:rPr>
          <w:rFonts w:ascii="Times New Roman" w:hAnsi="Times New Roman" w:cs="Times New Roman"/>
          <w:sz w:val="28"/>
          <w:szCs w:val="28"/>
        </w:rPr>
        <w:t>специальных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способов защиты чести, достоинства и деловой репутации, которые могут применяться, в том числе</w:t>
      </w:r>
      <w:r w:rsidR="002E6DB4" w:rsidRPr="005451F2">
        <w:rPr>
          <w:rFonts w:ascii="Times New Roman" w:hAnsi="Times New Roman" w:cs="Times New Roman"/>
          <w:sz w:val="28"/>
          <w:szCs w:val="28"/>
        </w:rPr>
        <w:t xml:space="preserve"> 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одновременно. Одним из основных методов защиты является опровержение клеветнической информации, которая не соответствует действительности и умаляет честь, достоинство или деловую репутацию. Цель опровержения состоит в том, чтобы восстановить ситуацию, которая существовала до нарушения закона, то есть восстановить первоначальное состояние чести, достоинства, деловой репутации, как если бы не произошло </w:t>
      </w:r>
      <w:r w:rsidR="00FA52F4" w:rsidRPr="005451F2">
        <w:rPr>
          <w:rFonts w:ascii="Times New Roman" w:hAnsi="Times New Roman" w:cs="Times New Roman"/>
          <w:sz w:val="28"/>
          <w:szCs w:val="28"/>
        </w:rPr>
        <w:t xml:space="preserve">их умаление. </w:t>
      </w:r>
      <w:r w:rsidRPr="005451F2">
        <w:rPr>
          <w:rFonts w:ascii="Times New Roman" w:hAnsi="Times New Roman" w:cs="Times New Roman"/>
          <w:sz w:val="28"/>
          <w:szCs w:val="28"/>
        </w:rPr>
        <w:t>Следует отметить, что данный метод защиты чести, достоинства и деловой репутации имеет достаточное количество теоретических и практических проблем. Литератур</w:t>
      </w:r>
      <w:r w:rsidR="00FA52F4" w:rsidRPr="005451F2">
        <w:rPr>
          <w:rFonts w:ascii="Times New Roman" w:hAnsi="Times New Roman" w:cs="Times New Roman"/>
          <w:sz w:val="28"/>
          <w:szCs w:val="28"/>
        </w:rPr>
        <w:t>ой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FA52F4" w:rsidRPr="005451F2">
        <w:rPr>
          <w:rFonts w:ascii="Times New Roman" w:hAnsi="Times New Roman" w:cs="Times New Roman"/>
          <w:sz w:val="28"/>
          <w:szCs w:val="28"/>
        </w:rPr>
        <w:t>изложено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много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определений </w:t>
      </w:r>
      <w:r w:rsidR="00FA52F4" w:rsidRPr="005451F2">
        <w:rPr>
          <w:rFonts w:ascii="Times New Roman" w:hAnsi="Times New Roman" w:cs="Times New Roman"/>
          <w:sz w:val="28"/>
          <w:szCs w:val="28"/>
        </w:rPr>
        <w:t>термина - «</w:t>
      </w:r>
      <w:r w:rsidRPr="005451F2">
        <w:rPr>
          <w:rFonts w:ascii="Times New Roman" w:hAnsi="Times New Roman" w:cs="Times New Roman"/>
          <w:sz w:val="28"/>
          <w:szCs w:val="28"/>
        </w:rPr>
        <w:t>опровержен</w:t>
      </w:r>
      <w:r w:rsidR="00FA52F4" w:rsidRPr="005451F2">
        <w:rPr>
          <w:rFonts w:ascii="Times New Roman" w:hAnsi="Times New Roman" w:cs="Times New Roman"/>
          <w:sz w:val="28"/>
          <w:szCs w:val="28"/>
        </w:rPr>
        <w:t>ие»</w:t>
      </w:r>
      <w:r w:rsidRPr="005451F2">
        <w:rPr>
          <w:rFonts w:ascii="Times New Roman" w:hAnsi="Times New Roman" w:cs="Times New Roman"/>
          <w:sz w:val="28"/>
          <w:szCs w:val="28"/>
        </w:rPr>
        <w:t>.</w:t>
      </w:r>
      <w:r w:rsidR="00283CAF" w:rsidRPr="005451F2">
        <w:rPr>
          <w:rFonts w:ascii="Times New Roman" w:hAnsi="Times New Roman" w:cs="Times New Roman"/>
          <w:sz w:val="28"/>
          <w:szCs w:val="28"/>
        </w:rPr>
        <w:t xml:space="preserve"> Наиболее популярное звучит так: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опровержение </w:t>
      </w:r>
      <w:r w:rsidR="00FA52F4" w:rsidRPr="005451F2">
        <w:rPr>
          <w:rFonts w:ascii="Times New Roman" w:hAnsi="Times New Roman" w:cs="Times New Roman"/>
          <w:sz w:val="28"/>
          <w:szCs w:val="28"/>
        </w:rPr>
        <w:t>–</w:t>
      </w:r>
      <w:r w:rsidR="00283CAF" w:rsidRPr="005451F2">
        <w:rPr>
          <w:rFonts w:ascii="Times New Roman" w:hAnsi="Times New Roman" w:cs="Times New Roman"/>
          <w:sz w:val="28"/>
          <w:szCs w:val="28"/>
        </w:rPr>
        <w:t xml:space="preserve"> это особый способ защиты гражданских прав,</w:t>
      </w:r>
      <w:r w:rsidR="00FA52F4"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283CAF" w:rsidRPr="005451F2">
        <w:rPr>
          <w:rFonts w:ascii="Times New Roman" w:hAnsi="Times New Roman" w:cs="Times New Roman"/>
          <w:sz w:val="28"/>
          <w:szCs w:val="28"/>
        </w:rPr>
        <w:t xml:space="preserve">который представляет собой необходимость </w:t>
      </w:r>
      <w:r w:rsidR="00FA52F4" w:rsidRPr="005451F2">
        <w:rPr>
          <w:rFonts w:ascii="Times New Roman" w:hAnsi="Times New Roman" w:cs="Times New Roman"/>
          <w:sz w:val="28"/>
          <w:szCs w:val="28"/>
        </w:rPr>
        <w:t>донести информацию до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круг</w:t>
      </w:r>
      <w:r w:rsidR="00FA52F4" w:rsidRPr="005451F2">
        <w:rPr>
          <w:rFonts w:ascii="Times New Roman" w:hAnsi="Times New Roman" w:cs="Times New Roman"/>
          <w:sz w:val="28"/>
          <w:szCs w:val="28"/>
        </w:rPr>
        <w:t>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лиц, среди котор</w:t>
      </w:r>
      <w:r w:rsidR="00FA52F4" w:rsidRPr="005451F2">
        <w:rPr>
          <w:rFonts w:ascii="Times New Roman" w:hAnsi="Times New Roman" w:cs="Times New Roman"/>
          <w:sz w:val="28"/>
          <w:szCs w:val="28"/>
        </w:rPr>
        <w:t>ых</w:t>
      </w:r>
      <w:r w:rsidRPr="005451F2">
        <w:rPr>
          <w:rFonts w:ascii="Times New Roman" w:hAnsi="Times New Roman" w:cs="Times New Roman"/>
          <w:sz w:val="28"/>
          <w:szCs w:val="28"/>
        </w:rPr>
        <w:t xml:space="preserve"> была распространена</w:t>
      </w:r>
      <w:r w:rsidR="00FA52F4" w:rsidRPr="005451F2">
        <w:rPr>
          <w:rFonts w:ascii="Times New Roman" w:hAnsi="Times New Roman" w:cs="Times New Roman"/>
          <w:sz w:val="28"/>
          <w:szCs w:val="28"/>
        </w:rPr>
        <w:t xml:space="preserve"> клеветническая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 w:rsidR="00FA52F4" w:rsidRPr="005451F2">
        <w:rPr>
          <w:rFonts w:ascii="Times New Roman" w:hAnsi="Times New Roman" w:cs="Times New Roman"/>
          <w:sz w:val="28"/>
          <w:szCs w:val="28"/>
        </w:rPr>
        <w:t xml:space="preserve"> том, что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FA52F4" w:rsidRPr="005451F2">
        <w:rPr>
          <w:rFonts w:ascii="Times New Roman" w:hAnsi="Times New Roman" w:cs="Times New Roman"/>
          <w:sz w:val="28"/>
          <w:szCs w:val="28"/>
        </w:rPr>
        <w:t>эта информация признана судом не соответствующей действительности</w:t>
      </w:r>
      <w:r w:rsidR="00283CAF" w:rsidRPr="005451F2">
        <w:rPr>
          <w:rFonts w:ascii="Times New Roman" w:hAnsi="Times New Roman" w:cs="Times New Roman"/>
          <w:sz w:val="28"/>
          <w:szCs w:val="28"/>
        </w:rPr>
        <w:t>.</w:t>
      </w:r>
    </w:p>
    <w:p w14:paraId="7DC78462" w14:textId="0F2DEBD3" w:rsidR="00E34FAC" w:rsidRPr="005451F2" w:rsidRDefault="00A26F4B" w:rsidP="009D3C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В соответствии с пунктом 2 статьи 152 Гражданск</w:t>
      </w:r>
      <w:r w:rsidR="00283CAF" w:rsidRPr="005451F2">
        <w:rPr>
          <w:rFonts w:ascii="Times New Roman" w:hAnsi="Times New Roman" w:cs="Times New Roman"/>
          <w:sz w:val="28"/>
          <w:szCs w:val="28"/>
        </w:rPr>
        <w:t>ого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83CAF" w:rsidRPr="005451F2">
        <w:rPr>
          <w:rFonts w:ascii="Times New Roman" w:hAnsi="Times New Roman" w:cs="Times New Roman"/>
          <w:sz w:val="28"/>
          <w:szCs w:val="28"/>
        </w:rPr>
        <w:t>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3CAF" w:rsidRPr="005451F2">
        <w:rPr>
          <w:rFonts w:ascii="Times New Roman" w:hAnsi="Times New Roman" w:cs="Times New Roman"/>
          <w:sz w:val="28"/>
          <w:szCs w:val="28"/>
        </w:rPr>
        <w:t>,</w:t>
      </w:r>
      <w:r w:rsidRPr="005451F2">
        <w:rPr>
          <w:rFonts w:ascii="Times New Roman" w:hAnsi="Times New Roman" w:cs="Times New Roman"/>
          <w:sz w:val="28"/>
          <w:szCs w:val="28"/>
        </w:rPr>
        <w:t xml:space="preserve"> гражданин вправе требовать </w:t>
      </w:r>
      <w:r w:rsidR="00283CAF" w:rsidRPr="005451F2">
        <w:rPr>
          <w:rFonts w:ascii="Times New Roman" w:hAnsi="Times New Roman" w:cs="Times New Roman"/>
          <w:sz w:val="28"/>
          <w:szCs w:val="28"/>
        </w:rPr>
        <w:t>опровержения</w:t>
      </w:r>
      <w:r w:rsidRPr="005451F2">
        <w:rPr>
          <w:rFonts w:ascii="Times New Roman" w:hAnsi="Times New Roman" w:cs="Times New Roman"/>
          <w:sz w:val="28"/>
          <w:szCs w:val="28"/>
        </w:rPr>
        <w:t>, порочащих его честь, достоинство или деловую репутацию</w:t>
      </w:r>
      <w:r w:rsidR="005F3E40" w:rsidRPr="005451F2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5451F2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5F3E40" w:rsidRPr="005451F2">
        <w:rPr>
          <w:rFonts w:ascii="Times New Roman" w:hAnsi="Times New Roman" w:cs="Times New Roman"/>
          <w:sz w:val="28"/>
          <w:szCs w:val="28"/>
        </w:rPr>
        <w:t xml:space="preserve">распространивший </w:t>
      </w:r>
      <w:r w:rsidRPr="005451F2">
        <w:rPr>
          <w:rFonts w:ascii="Times New Roman" w:hAnsi="Times New Roman" w:cs="Times New Roman"/>
          <w:sz w:val="28"/>
          <w:szCs w:val="28"/>
        </w:rPr>
        <w:t xml:space="preserve">не </w:t>
      </w:r>
      <w:r w:rsidR="005F3E40" w:rsidRPr="005451F2">
        <w:rPr>
          <w:rFonts w:ascii="Times New Roman" w:hAnsi="Times New Roman" w:cs="Times New Roman"/>
          <w:sz w:val="28"/>
          <w:szCs w:val="28"/>
        </w:rPr>
        <w:t>докажет, что они соответствуют действительности</w:t>
      </w:r>
      <w:r w:rsidRPr="005451F2">
        <w:rPr>
          <w:rFonts w:ascii="Times New Roman" w:hAnsi="Times New Roman" w:cs="Times New Roman"/>
          <w:sz w:val="28"/>
          <w:szCs w:val="28"/>
        </w:rPr>
        <w:t xml:space="preserve">. Гражданская информация может быть опровергнута в тех же средствах массовой информации. В опровержении должно быть указано, что информация не соответствует действительности. </w:t>
      </w:r>
      <w:r w:rsidR="005F3E40" w:rsidRPr="005451F2">
        <w:rPr>
          <w:rFonts w:ascii="Times New Roman" w:hAnsi="Times New Roman" w:cs="Times New Roman"/>
          <w:sz w:val="28"/>
          <w:szCs w:val="28"/>
        </w:rPr>
        <w:t>Дискредитирующие сведения,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5F3E40" w:rsidRPr="005451F2">
        <w:rPr>
          <w:rFonts w:ascii="Times New Roman" w:hAnsi="Times New Roman" w:cs="Times New Roman"/>
          <w:sz w:val="28"/>
          <w:szCs w:val="28"/>
        </w:rPr>
        <w:t xml:space="preserve">распространенные </w:t>
      </w:r>
      <w:r w:rsidRPr="005451F2">
        <w:rPr>
          <w:rFonts w:ascii="Times New Roman" w:hAnsi="Times New Roman" w:cs="Times New Roman"/>
          <w:sz w:val="28"/>
          <w:szCs w:val="28"/>
        </w:rPr>
        <w:t>в периодическом издании</w:t>
      </w:r>
      <w:r w:rsidR="005F3E40" w:rsidRPr="005451F2">
        <w:rPr>
          <w:rFonts w:ascii="Times New Roman" w:hAnsi="Times New Roman" w:cs="Times New Roman"/>
          <w:sz w:val="28"/>
          <w:szCs w:val="28"/>
        </w:rPr>
        <w:t xml:space="preserve"> СМИ,</w:t>
      </w:r>
      <w:r w:rsidRPr="005451F2">
        <w:rPr>
          <w:rFonts w:ascii="Times New Roman" w:hAnsi="Times New Roman" w:cs="Times New Roman"/>
          <w:sz w:val="28"/>
          <w:szCs w:val="28"/>
        </w:rPr>
        <w:t xml:space="preserve"> долж</w:t>
      </w:r>
      <w:r w:rsidR="005F3E40" w:rsidRPr="005451F2">
        <w:rPr>
          <w:rFonts w:ascii="Times New Roman" w:hAnsi="Times New Roman" w:cs="Times New Roman"/>
          <w:sz w:val="28"/>
          <w:szCs w:val="28"/>
        </w:rPr>
        <w:t>ны</w:t>
      </w:r>
      <w:r w:rsidRPr="005451F2">
        <w:rPr>
          <w:rFonts w:ascii="Times New Roman" w:hAnsi="Times New Roman" w:cs="Times New Roman"/>
          <w:sz w:val="28"/>
          <w:szCs w:val="28"/>
        </w:rPr>
        <w:t xml:space="preserve"> быть</w:t>
      </w:r>
      <w:r w:rsidR="005F3E40" w:rsidRPr="005451F2">
        <w:rPr>
          <w:rFonts w:ascii="Times New Roman" w:hAnsi="Times New Roman" w:cs="Times New Roman"/>
          <w:sz w:val="28"/>
          <w:szCs w:val="28"/>
        </w:rPr>
        <w:t xml:space="preserve"> изданы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5F3E40" w:rsidRPr="005451F2">
        <w:rPr>
          <w:rFonts w:ascii="Times New Roman" w:hAnsi="Times New Roman" w:cs="Times New Roman"/>
          <w:sz w:val="28"/>
          <w:szCs w:val="28"/>
        </w:rPr>
        <w:t>таким же способом и в тех же СМИ</w:t>
      </w:r>
      <w:r w:rsidRPr="005451F2">
        <w:rPr>
          <w:rFonts w:ascii="Times New Roman" w:hAnsi="Times New Roman" w:cs="Times New Roman"/>
          <w:sz w:val="28"/>
          <w:szCs w:val="28"/>
        </w:rPr>
        <w:t xml:space="preserve">. Объем </w:t>
      </w:r>
      <w:r w:rsidR="00D061D1" w:rsidRPr="005451F2">
        <w:rPr>
          <w:rFonts w:ascii="Times New Roman" w:hAnsi="Times New Roman" w:cs="Times New Roman"/>
          <w:sz w:val="28"/>
          <w:szCs w:val="28"/>
        </w:rPr>
        <w:t>материала для опровержения не должен превышать двукратного объёма опровергаемого фрагмента</w:t>
      </w:r>
      <w:r w:rsidRPr="005451F2">
        <w:rPr>
          <w:rFonts w:ascii="Times New Roman" w:hAnsi="Times New Roman" w:cs="Times New Roman"/>
          <w:sz w:val="28"/>
          <w:szCs w:val="28"/>
        </w:rPr>
        <w:t>. Существует несколько форм реализации</w:t>
      </w:r>
      <w:r w:rsidR="00E34FAC" w:rsidRPr="005451F2">
        <w:rPr>
          <w:rFonts w:ascii="Times New Roman" w:hAnsi="Times New Roman" w:cs="Times New Roman"/>
          <w:sz w:val="28"/>
          <w:szCs w:val="28"/>
        </w:rPr>
        <w:t xml:space="preserve"> опровержения порочащей информации</w:t>
      </w:r>
      <w:r w:rsidRPr="005451F2">
        <w:rPr>
          <w:rFonts w:ascii="Times New Roman" w:hAnsi="Times New Roman" w:cs="Times New Roman"/>
          <w:sz w:val="28"/>
          <w:szCs w:val="28"/>
        </w:rPr>
        <w:t xml:space="preserve">. Законодательство не дает исчерпывающего перечня таких форм, что является одним из проблемных вопросов. Исходя из судебной практики, можно отметить, что форма реализации опровержения очень разнообразна: </w:t>
      </w:r>
    </w:p>
    <w:p w14:paraId="18521E8D" w14:textId="77777777" w:rsidR="00E34FAC" w:rsidRPr="005451F2" w:rsidRDefault="00A26F4B" w:rsidP="007D5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- замена (отзыв) документа, </w:t>
      </w:r>
      <w:r w:rsidR="00E34FAC" w:rsidRPr="005451F2">
        <w:rPr>
          <w:rFonts w:ascii="Times New Roman" w:hAnsi="Times New Roman" w:cs="Times New Roman"/>
          <w:sz w:val="28"/>
          <w:szCs w:val="28"/>
        </w:rPr>
        <w:t>содержащего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E34FAC" w:rsidRPr="005451F2">
        <w:rPr>
          <w:rFonts w:ascii="Times New Roman" w:hAnsi="Times New Roman" w:cs="Times New Roman"/>
          <w:sz w:val="28"/>
          <w:szCs w:val="28"/>
        </w:rPr>
        <w:t>ю</w:t>
      </w:r>
      <w:r w:rsidRPr="005451F2">
        <w:rPr>
          <w:rFonts w:ascii="Times New Roman" w:hAnsi="Times New Roman" w:cs="Times New Roman"/>
          <w:sz w:val="28"/>
          <w:szCs w:val="28"/>
        </w:rPr>
        <w:t xml:space="preserve">, порочащую честь, достоинство, деловую репутацию лица; </w:t>
      </w:r>
    </w:p>
    <w:p w14:paraId="18A2BE85" w14:textId="6CDBFD70" w:rsidR="00E34FAC" w:rsidRPr="005451F2" w:rsidRDefault="00A26F4B" w:rsidP="007D5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- </w:t>
      </w:r>
      <w:r w:rsidR="00E34FAC" w:rsidRPr="005451F2">
        <w:rPr>
          <w:rFonts w:ascii="Times New Roman" w:hAnsi="Times New Roman" w:cs="Times New Roman"/>
          <w:sz w:val="28"/>
          <w:szCs w:val="28"/>
        </w:rPr>
        <w:t>обнародование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(например, аудиовизуальное сообщение, </w:t>
      </w:r>
      <w:r w:rsidR="00E34FAC" w:rsidRPr="005451F2">
        <w:rPr>
          <w:rFonts w:ascii="Times New Roman" w:hAnsi="Times New Roman" w:cs="Times New Roman"/>
          <w:sz w:val="28"/>
          <w:szCs w:val="28"/>
        </w:rPr>
        <w:t xml:space="preserve">публичная </w:t>
      </w:r>
      <w:r w:rsidRPr="005451F2">
        <w:rPr>
          <w:rFonts w:ascii="Times New Roman" w:hAnsi="Times New Roman" w:cs="Times New Roman"/>
          <w:sz w:val="28"/>
          <w:szCs w:val="28"/>
        </w:rPr>
        <w:t>речь на собрании), не связанн</w:t>
      </w:r>
      <w:r w:rsidR="00E34FAC" w:rsidRPr="005451F2">
        <w:rPr>
          <w:rFonts w:ascii="Times New Roman" w:hAnsi="Times New Roman" w:cs="Times New Roman"/>
          <w:sz w:val="28"/>
          <w:szCs w:val="28"/>
        </w:rPr>
        <w:t>ое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 публикацией; </w:t>
      </w:r>
    </w:p>
    <w:p w14:paraId="466BB8E5" w14:textId="77777777" w:rsidR="00166E26" w:rsidRDefault="00A26F4B" w:rsidP="00166E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- публикация (как правило, в виде </w:t>
      </w:r>
      <w:r w:rsidR="00E34FAC" w:rsidRPr="005451F2">
        <w:rPr>
          <w:rFonts w:ascii="Times New Roman" w:hAnsi="Times New Roman" w:cs="Times New Roman"/>
          <w:sz w:val="28"/>
          <w:szCs w:val="28"/>
        </w:rPr>
        <w:t>изложения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</w:t>
      </w:r>
      <w:r w:rsidR="00E34FAC" w:rsidRPr="005451F2">
        <w:rPr>
          <w:rFonts w:ascii="Times New Roman" w:hAnsi="Times New Roman" w:cs="Times New Roman"/>
          <w:sz w:val="28"/>
          <w:szCs w:val="28"/>
        </w:rPr>
        <w:t xml:space="preserve"> определённого текста</w:t>
      </w:r>
      <w:r w:rsidRPr="005451F2">
        <w:rPr>
          <w:rFonts w:ascii="Times New Roman" w:hAnsi="Times New Roman" w:cs="Times New Roman"/>
          <w:sz w:val="28"/>
          <w:szCs w:val="28"/>
        </w:rPr>
        <w:t>), в том числе публикация решения суда.</w:t>
      </w:r>
    </w:p>
    <w:p w14:paraId="78C88AF6" w14:textId="77777777" w:rsidR="00166E26" w:rsidRDefault="00275064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Некоторые ученые считают, что одной из потенциальных форм реализации опровержения является извинение. Однако с этим утверждением нельзя согласиться. Извинение ответчика, в отличие от опровержения, не связано с воздействием на общество, которое стало хуже</w:t>
      </w:r>
      <w:r w:rsidR="005438C9" w:rsidRPr="005451F2">
        <w:rPr>
          <w:rFonts w:ascii="Times New Roman" w:hAnsi="Times New Roman" w:cs="Times New Roman"/>
          <w:sz w:val="28"/>
          <w:szCs w:val="28"/>
        </w:rPr>
        <w:t xml:space="preserve"> относиться к</w:t>
      </w:r>
      <w:r w:rsidRPr="005451F2">
        <w:rPr>
          <w:rFonts w:ascii="Times New Roman" w:hAnsi="Times New Roman" w:cs="Times New Roman"/>
          <w:sz w:val="28"/>
          <w:szCs w:val="28"/>
        </w:rPr>
        <w:t xml:space="preserve"> лиц</w:t>
      </w:r>
      <w:r w:rsidR="005438C9" w:rsidRPr="005451F2">
        <w:rPr>
          <w:rFonts w:ascii="Times New Roman" w:hAnsi="Times New Roman" w:cs="Times New Roman"/>
          <w:sz w:val="28"/>
          <w:szCs w:val="28"/>
        </w:rPr>
        <w:t>у</w:t>
      </w:r>
      <w:r w:rsidRPr="005451F2">
        <w:rPr>
          <w:rFonts w:ascii="Times New Roman" w:hAnsi="Times New Roman" w:cs="Times New Roman"/>
          <w:sz w:val="28"/>
          <w:szCs w:val="28"/>
        </w:rPr>
        <w:t xml:space="preserve">,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>против которого распространялась клеветническая информация</w:t>
      </w:r>
      <w:r w:rsidR="009760D1" w:rsidRPr="005451F2">
        <w:rPr>
          <w:rFonts w:ascii="Times New Roman" w:hAnsi="Times New Roman" w:cs="Times New Roman"/>
          <w:sz w:val="28"/>
          <w:szCs w:val="28"/>
        </w:rPr>
        <w:t>.</w:t>
      </w:r>
      <w:r w:rsidRPr="005451F2">
        <w:rPr>
          <w:rFonts w:ascii="Times New Roman" w:hAnsi="Times New Roman" w:cs="Times New Roman"/>
          <w:sz w:val="28"/>
          <w:szCs w:val="28"/>
        </w:rPr>
        <w:t xml:space="preserve"> Тогда как другие ученые рассматривают извинения как самостоятельный и полноценный способ защиты чести, достоинства и деловой репутации.</w:t>
      </w:r>
    </w:p>
    <w:p w14:paraId="4B200A4F" w14:textId="77777777" w:rsidR="00166E26" w:rsidRDefault="00275064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Извинение как способ судебной защиты не предусмотрено ни Гражданским кодексом Российской Федерации, ни нормами другого законодательства, поэтому суд не вправе обязать </w:t>
      </w:r>
      <w:r w:rsidR="00671ADA" w:rsidRPr="005451F2">
        <w:rPr>
          <w:rFonts w:ascii="Times New Roman" w:hAnsi="Times New Roman" w:cs="Times New Roman"/>
          <w:sz w:val="28"/>
          <w:szCs w:val="28"/>
        </w:rPr>
        <w:t>ответчика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 данной категории дел извиняться перед </w:t>
      </w:r>
      <w:r w:rsidR="00671ADA" w:rsidRPr="005451F2">
        <w:rPr>
          <w:rFonts w:ascii="Times New Roman" w:hAnsi="Times New Roman" w:cs="Times New Roman"/>
          <w:sz w:val="28"/>
          <w:szCs w:val="28"/>
        </w:rPr>
        <w:t>и</w:t>
      </w:r>
      <w:r w:rsidRPr="005451F2">
        <w:rPr>
          <w:rFonts w:ascii="Times New Roman" w:hAnsi="Times New Roman" w:cs="Times New Roman"/>
          <w:sz w:val="28"/>
          <w:szCs w:val="28"/>
        </w:rPr>
        <w:t>ст</w:t>
      </w:r>
      <w:r w:rsidR="009760D1" w:rsidRPr="005451F2">
        <w:rPr>
          <w:rFonts w:ascii="Times New Roman" w:hAnsi="Times New Roman" w:cs="Times New Roman"/>
          <w:sz w:val="28"/>
          <w:szCs w:val="28"/>
        </w:rPr>
        <w:t>цом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 той или иной форме. </w:t>
      </w:r>
    </w:p>
    <w:p w14:paraId="1F14EAD7" w14:textId="3A8CEAFF" w:rsidR="00895E0E" w:rsidRPr="005451F2" w:rsidRDefault="00275064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Ранее существовало также мнение, что удаление недостоверной информации из Интернета является одной из форм осуществления опровержения. </w:t>
      </w:r>
      <w:r w:rsidR="00671ADA" w:rsidRPr="005451F2">
        <w:rPr>
          <w:rFonts w:ascii="Times New Roman" w:hAnsi="Times New Roman" w:cs="Times New Roman"/>
          <w:sz w:val="28"/>
          <w:szCs w:val="28"/>
        </w:rPr>
        <w:t>Однако трудно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согла</w:t>
      </w:r>
      <w:r w:rsidR="00671ADA" w:rsidRPr="005451F2">
        <w:rPr>
          <w:rFonts w:ascii="Times New Roman" w:hAnsi="Times New Roman" w:cs="Times New Roman"/>
          <w:sz w:val="28"/>
          <w:szCs w:val="28"/>
        </w:rPr>
        <w:t>ситься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с этим мнением, потому что опровержение и удаление информации из Интернета имеет различную правовую природу и являются независимыми специальными методами защиты. Если сравнить эти методы защиты с методами, закрепленными в ст. 12 Гражданского кодекса Российской Федерации, опровержение по своей природе более склонно к такому общему способу защиты гражданских прав, как восстановление ситуации, существовавшей до нарушения закона, </w:t>
      </w:r>
      <w:r w:rsidR="00110538" w:rsidRPr="005451F2">
        <w:rPr>
          <w:rFonts w:ascii="Times New Roman" w:hAnsi="Times New Roman" w:cs="Times New Roman"/>
          <w:sz w:val="28"/>
          <w:szCs w:val="28"/>
        </w:rPr>
        <w:t>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удаление информации из Интернета </w:t>
      </w:r>
      <w:r w:rsidR="00110538" w:rsidRPr="005451F2">
        <w:rPr>
          <w:rFonts w:ascii="Times New Roman" w:hAnsi="Times New Roman" w:cs="Times New Roman"/>
          <w:sz w:val="28"/>
          <w:szCs w:val="28"/>
        </w:rPr>
        <w:t xml:space="preserve">для </w:t>
      </w:r>
      <w:r w:rsidR="002D2A69" w:rsidRPr="005451F2">
        <w:rPr>
          <w:rFonts w:ascii="Times New Roman" w:hAnsi="Times New Roman" w:cs="Times New Roman"/>
          <w:sz w:val="28"/>
          <w:szCs w:val="28"/>
        </w:rPr>
        <w:t>предотвращения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действий, нарушающих право или созда</w:t>
      </w:r>
      <w:r w:rsidR="00110538" w:rsidRPr="005451F2">
        <w:rPr>
          <w:rFonts w:ascii="Times New Roman" w:hAnsi="Times New Roman" w:cs="Times New Roman"/>
          <w:sz w:val="28"/>
          <w:szCs w:val="28"/>
        </w:rPr>
        <w:t>ющих</w:t>
      </w:r>
      <w:r w:rsidRPr="005451F2">
        <w:rPr>
          <w:rFonts w:ascii="Times New Roman" w:hAnsi="Times New Roman" w:cs="Times New Roman"/>
          <w:sz w:val="28"/>
          <w:szCs w:val="28"/>
        </w:rPr>
        <w:t xml:space="preserve"> угрозу его нарушения. Опровержение как способ защиты имеет ряд существенных недостатков, которые возникают при применении этого метода защит</w:t>
      </w:r>
      <w:r w:rsidR="00865B14" w:rsidRPr="005451F2">
        <w:rPr>
          <w:rFonts w:ascii="Times New Roman" w:hAnsi="Times New Roman" w:cs="Times New Roman"/>
          <w:sz w:val="28"/>
          <w:szCs w:val="28"/>
        </w:rPr>
        <w:t>ы</w:t>
      </w:r>
      <w:r w:rsidRPr="005451F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983263" w14:textId="77777777" w:rsidR="00895E0E" w:rsidRPr="00166E26" w:rsidRDefault="00275064" w:rsidP="00166E2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E26">
        <w:rPr>
          <w:rFonts w:ascii="Times New Roman" w:hAnsi="Times New Roman" w:cs="Times New Roman"/>
          <w:sz w:val="28"/>
          <w:szCs w:val="28"/>
        </w:rPr>
        <w:t>во-первых,</w:t>
      </w:r>
      <w:r w:rsidR="00865B14" w:rsidRPr="00166E26">
        <w:rPr>
          <w:rFonts w:ascii="Times New Roman" w:hAnsi="Times New Roman" w:cs="Times New Roman"/>
          <w:sz w:val="28"/>
          <w:szCs w:val="28"/>
        </w:rPr>
        <w:t xml:space="preserve"> с</w:t>
      </w:r>
      <w:r w:rsidRPr="00166E26">
        <w:rPr>
          <w:rFonts w:ascii="Times New Roman" w:hAnsi="Times New Roman" w:cs="Times New Roman"/>
          <w:sz w:val="28"/>
          <w:szCs w:val="28"/>
        </w:rPr>
        <w:t xml:space="preserve"> опровержение</w:t>
      </w:r>
      <w:r w:rsidR="00865B14" w:rsidRPr="00166E26">
        <w:rPr>
          <w:rFonts w:ascii="Times New Roman" w:hAnsi="Times New Roman" w:cs="Times New Roman"/>
          <w:sz w:val="28"/>
          <w:szCs w:val="28"/>
        </w:rPr>
        <w:t>м</w:t>
      </w:r>
      <w:r w:rsidRPr="00166E26">
        <w:rPr>
          <w:rFonts w:ascii="Times New Roman" w:hAnsi="Times New Roman" w:cs="Times New Roman"/>
          <w:sz w:val="28"/>
          <w:szCs w:val="28"/>
        </w:rPr>
        <w:t xml:space="preserve"> </w:t>
      </w:r>
      <w:r w:rsidR="00865B14" w:rsidRPr="00166E26">
        <w:rPr>
          <w:rFonts w:ascii="Times New Roman" w:hAnsi="Times New Roman" w:cs="Times New Roman"/>
          <w:sz w:val="28"/>
          <w:szCs w:val="28"/>
        </w:rPr>
        <w:t>может</w:t>
      </w:r>
      <w:r w:rsidRPr="00166E26">
        <w:rPr>
          <w:rFonts w:ascii="Times New Roman" w:hAnsi="Times New Roman" w:cs="Times New Roman"/>
          <w:sz w:val="28"/>
          <w:szCs w:val="28"/>
        </w:rPr>
        <w:t xml:space="preserve"> быть</w:t>
      </w:r>
      <w:r w:rsidR="00865B14" w:rsidRPr="00166E26">
        <w:rPr>
          <w:rFonts w:ascii="Times New Roman" w:hAnsi="Times New Roman" w:cs="Times New Roman"/>
          <w:sz w:val="28"/>
          <w:szCs w:val="28"/>
        </w:rPr>
        <w:t xml:space="preserve"> о</w:t>
      </w:r>
      <w:r w:rsidRPr="00166E26">
        <w:rPr>
          <w:rFonts w:ascii="Times New Roman" w:hAnsi="Times New Roman" w:cs="Times New Roman"/>
          <w:sz w:val="28"/>
          <w:szCs w:val="28"/>
        </w:rPr>
        <w:t>знаком</w:t>
      </w:r>
      <w:r w:rsidR="00865B14" w:rsidRPr="00166E26">
        <w:rPr>
          <w:rFonts w:ascii="Times New Roman" w:hAnsi="Times New Roman" w:cs="Times New Roman"/>
          <w:sz w:val="28"/>
          <w:szCs w:val="28"/>
        </w:rPr>
        <w:t>лен не</w:t>
      </w:r>
      <w:r w:rsidRPr="00166E26">
        <w:rPr>
          <w:rFonts w:ascii="Times New Roman" w:hAnsi="Times New Roman" w:cs="Times New Roman"/>
          <w:sz w:val="28"/>
          <w:szCs w:val="28"/>
        </w:rPr>
        <w:t xml:space="preserve"> в</w:t>
      </w:r>
      <w:r w:rsidR="00865B14" w:rsidRPr="00166E26">
        <w:rPr>
          <w:rFonts w:ascii="Times New Roman" w:hAnsi="Times New Roman" w:cs="Times New Roman"/>
          <w:sz w:val="28"/>
          <w:szCs w:val="28"/>
        </w:rPr>
        <w:t>есь</w:t>
      </w:r>
      <w:r w:rsidRPr="00166E26">
        <w:rPr>
          <w:rFonts w:ascii="Times New Roman" w:hAnsi="Times New Roman" w:cs="Times New Roman"/>
          <w:sz w:val="28"/>
          <w:szCs w:val="28"/>
        </w:rPr>
        <w:t xml:space="preserve"> круг лиц, среди которых </w:t>
      </w:r>
      <w:r w:rsidR="00895E0E" w:rsidRPr="00166E26">
        <w:rPr>
          <w:rFonts w:ascii="Times New Roman" w:hAnsi="Times New Roman" w:cs="Times New Roman"/>
          <w:sz w:val="28"/>
          <w:szCs w:val="28"/>
        </w:rPr>
        <w:t>была распространена</w:t>
      </w:r>
      <w:r w:rsidRPr="00166E26">
        <w:rPr>
          <w:rFonts w:ascii="Times New Roman" w:hAnsi="Times New Roman" w:cs="Times New Roman"/>
          <w:sz w:val="28"/>
          <w:szCs w:val="28"/>
        </w:rPr>
        <w:t xml:space="preserve"> ложная информация; </w:t>
      </w:r>
    </w:p>
    <w:p w14:paraId="64C0667A" w14:textId="77777777" w:rsidR="00895E0E" w:rsidRPr="00166E26" w:rsidRDefault="00275064" w:rsidP="00166E2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E26">
        <w:rPr>
          <w:rFonts w:ascii="Times New Roman" w:hAnsi="Times New Roman" w:cs="Times New Roman"/>
          <w:sz w:val="28"/>
          <w:szCs w:val="28"/>
        </w:rPr>
        <w:t xml:space="preserve">во-вторых, опровержение может не убедить общественность в преобладающем мнении о человеке, в отношении которого распространение ложной информации является клеветническим; </w:t>
      </w:r>
    </w:p>
    <w:p w14:paraId="19CE1052" w14:textId="77777777" w:rsidR="00C85F55" w:rsidRPr="00166E26" w:rsidRDefault="00275064" w:rsidP="00166E2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E26">
        <w:rPr>
          <w:rFonts w:ascii="Times New Roman" w:hAnsi="Times New Roman" w:cs="Times New Roman"/>
          <w:sz w:val="28"/>
          <w:szCs w:val="28"/>
        </w:rPr>
        <w:t xml:space="preserve">в-третьих, опровержение не даст дополнительные (в том числе финансовые) возможности человеку, в отношении которого </w:t>
      </w:r>
      <w:r w:rsidR="00895E0E" w:rsidRPr="00166E26">
        <w:rPr>
          <w:rFonts w:ascii="Times New Roman" w:hAnsi="Times New Roman" w:cs="Times New Roman"/>
          <w:sz w:val="28"/>
          <w:szCs w:val="28"/>
        </w:rPr>
        <w:t>был</w:t>
      </w:r>
      <w:r w:rsidR="00D968C3" w:rsidRPr="00166E26">
        <w:rPr>
          <w:rFonts w:ascii="Times New Roman" w:hAnsi="Times New Roman" w:cs="Times New Roman"/>
          <w:sz w:val="28"/>
          <w:szCs w:val="28"/>
        </w:rPr>
        <w:t>а</w:t>
      </w:r>
      <w:r w:rsidR="00895E0E" w:rsidRPr="00166E26">
        <w:rPr>
          <w:rFonts w:ascii="Times New Roman" w:hAnsi="Times New Roman" w:cs="Times New Roman"/>
          <w:sz w:val="28"/>
          <w:szCs w:val="28"/>
        </w:rPr>
        <w:t xml:space="preserve"> </w:t>
      </w:r>
      <w:r w:rsidRPr="00166E26">
        <w:rPr>
          <w:rFonts w:ascii="Times New Roman" w:hAnsi="Times New Roman" w:cs="Times New Roman"/>
          <w:sz w:val="28"/>
          <w:szCs w:val="28"/>
        </w:rPr>
        <w:t>распространен</w:t>
      </w:r>
      <w:r w:rsidR="00D968C3" w:rsidRPr="00166E26">
        <w:rPr>
          <w:rFonts w:ascii="Times New Roman" w:hAnsi="Times New Roman" w:cs="Times New Roman"/>
          <w:sz w:val="28"/>
          <w:szCs w:val="28"/>
        </w:rPr>
        <w:t>а</w:t>
      </w:r>
      <w:r w:rsidRPr="00166E26">
        <w:rPr>
          <w:rFonts w:ascii="Times New Roman" w:hAnsi="Times New Roman" w:cs="Times New Roman"/>
          <w:sz w:val="28"/>
          <w:szCs w:val="28"/>
        </w:rPr>
        <w:t xml:space="preserve"> ложн</w:t>
      </w:r>
      <w:r w:rsidR="00D968C3" w:rsidRPr="00166E26">
        <w:rPr>
          <w:rFonts w:ascii="Times New Roman" w:hAnsi="Times New Roman" w:cs="Times New Roman"/>
          <w:sz w:val="28"/>
          <w:szCs w:val="28"/>
        </w:rPr>
        <w:t>ая</w:t>
      </w:r>
      <w:r w:rsidRPr="00166E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D968C3" w:rsidRPr="00166E26">
        <w:rPr>
          <w:rFonts w:ascii="Times New Roman" w:hAnsi="Times New Roman" w:cs="Times New Roman"/>
          <w:sz w:val="28"/>
          <w:szCs w:val="28"/>
        </w:rPr>
        <w:t>я</w:t>
      </w:r>
      <w:r w:rsidRPr="00166E26">
        <w:rPr>
          <w:rFonts w:ascii="Times New Roman" w:hAnsi="Times New Roman" w:cs="Times New Roman"/>
          <w:sz w:val="28"/>
          <w:szCs w:val="28"/>
        </w:rPr>
        <w:t>, повлия</w:t>
      </w:r>
      <w:r w:rsidR="00D968C3" w:rsidRPr="00166E26">
        <w:rPr>
          <w:rFonts w:ascii="Times New Roman" w:hAnsi="Times New Roman" w:cs="Times New Roman"/>
          <w:sz w:val="28"/>
          <w:szCs w:val="28"/>
        </w:rPr>
        <w:t>ть</w:t>
      </w:r>
      <w:r w:rsidRPr="00166E26">
        <w:rPr>
          <w:rFonts w:ascii="Times New Roman" w:hAnsi="Times New Roman" w:cs="Times New Roman"/>
          <w:sz w:val="28"/>
          <w:szCs w:val="28"/>
        </w:rPr>
        <w:t xml:space="preserve"> на общество с целью реабилитации </w:t>
      </w:r>
      <w:r w:rsidR="00D968C3" w:rsidRPr="00166E26">
        <w:rPr>
          <w:rFonts w:ascii="Times New Roman" w:hAnsi="Times New Roman" w:cs="Times New Roman"/>
          <w:sz w:val="28"/>
          <w:szCs w:val="28"/>
        </w:rPr>
        <w:t>своей</w:t>
      </w:r>
      <w:r w:rsidRPr="00166E26">
        <w:rPr>
          <w:rFonts w:ascii="Times New Roman" w:hAnsi="Times New Roman" w:cs="Times New Roman"/>
          <w:sz w:val="28"/>
          <w:szCs w:val="28"/>
        </w:rPr>
        <w:t xml:space="preserve"> чести, достоинства, деловой репутации</w:t>
      </w:r>
      <w:r w:rsidR="00D968C3" w:rsidRPr="00166E26">
        <w:rPr>
          <w:rFonts w:ascii="Times New Roman" w:hAnsi="Times New Roman" w:cs="Times New Roman"/>
          <w:sz w:val="28"/>
          <w:szCs w:val="28"/>
        </w:rPr>
        <w:t>.</w:t>
      </w:r>
    </w:p>
    <w:p w14:paraId="19C43623" w14:textId="223AE4BA" w:rsidR="00275064" w:rsidRPr="005451F2" w:rsidRDefault="00275064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lastRenderedPageBreak/>
        <w:t>Если говорить об эффективности этого метода защиты, то стоит отметить, что опровержение будет дейс</w:t>
      </w:r>
      <w:r w:rsidR="00242EC7" w:rsidRPr="005451F2">
        <w:rPr>
          <w:rFonts w:ascii="Times New Roman" w:hAnsi="Times New Roman" w:cs="Times New Roman"/>
          <w:sz w:val="28"/>
          <w:szCs w:val="28"/>
        </w:rPr>
        <w:t>твительным</w:t>
      </w:r>
      <w:r w:rsidRPr="005451F2">
        <w:rPr>
          <w:rFonts w:ascii="Times New Roman" w:hAnsi="Times New Roman" w:cs="Times New Roman"/>
          <w:sz w:val="28"/>
          <w:szCs w:val="28"/>
        </w:rPr>
        <w:t xml:space="preserve"> только в суде</w:t>
      </w:r>
      <w:r w:rsidR="00242EC7" w:rsidRPr="005451F2">
        <w:rPr>
          <w:rFonts w:ascii="Times New Roman" w:hAnsi="Times New Roman" w:cs="Times New Roman"/>
          <w:sz w:val="28"/>
          <w:szCs w:val="28"/>
        </w:rPr>
        <w:t>бном порядке</w:t>
      </w:r>
      <w:r w:rsidRPr="005451F2">
        <w:rPr>
          <w:rFonts w:ascii="Times New Roman" w:hAnsi="Times New Roman" w:cs="Times New Roman"/>
          <w:sz w:val="28"/>
          <w:szCs w:val="28"/>
        </w:rPr>
        <w:t xml:space="preserve">. И как отмечают некоторые ученые, это возможно только в том случае, если текст опровержения публикуется в популярном периодическом издании информационного характера на уровне муниципалитета, субъекта Федерации или Российской Федерации (в зависимости от степени распространение клеветнической информации). </w:t>
      </w:r>
      <w:r w:rsidR="0024054B">
        <w:rPr>
          <w:rStyle w:val="a8"/>
          <w:rFonts w:ascii="Times New Roman" w:hAnsi="Times New Roman" w:cs="Times New Roman"/>
          <w:sz w:val="28"/>
          <w:szCs w:val="28"/>
        </w:rPr>
        <w:footnoteReference w:id="20"/>
      </w:r>
    </w:p>
    <w:p w14:paraId="6F3F7456" w14:textId="77777777" w:rsidR="00194F41" w:rsidRPr="005451F2" w:rsidRDefault="00275064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Это важно, потому что не весь круг лиц</w:t>
      </w:r>
      <w:r w:rsidR="00242EC7" w:rsidRPr="005451F2">
        <w:rPr>
          <w:rFonts w:ascii="Times New Roman" w:hAnsi="Times New Roman" w:cs="Times New Roman"/>
          <w:sz w:val="28"/>
          <w:szCs w:val="28"/>
        </w:rPr>
        <w:t>, среди которых</w:t>
      </w:r>
      <w:r w:rsidRPr="005451F2">
        <w:rPr>
          <w:rFonts w:ascii="Times New Roman" w:hAnsi="Times New Roman" w:cs="Times New Roman"/>
          <w:sz w:val="28"/>
          <w:szCs w:val="28"/>
        </w:rPr>
        <w:t xml:space="preserve"> была распространена </w:t>
      </w:r>
      <w:r w:rsidR="00242EC7" w:rsidRPr="005451F2"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Pr="005451F2">
        <w:rPr>
          <w:rFonts w:ascii="Times New Roman" w:hAnsi="Times New Roman" w:cs="Times New Roman"/>
          <w:sz w:val="28"/>
          <w:szCs w:val="28"/>
        </w:rPr>
        <w:t>не соответству</w:t>
      </w:r>
      <w:r w:rsidR="00242EC7" w:rsidRPr="005451F2">
        <w:rPr>
          <w:rFonts w:ascii="Times New Roman" w:hAnsi="Times New Roman" w:cs="Times New Roman"/>
          <w:sz w:val="28"/>
          <w:szCs w:val="28"/>
        </w:rPr>
        <w:t>ющая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действительности, может быть знаком с опровержением. В конце концов, эта информация может продолжать наносить ущерб чести и достоинству гражданина в связи с неспособностью должным образом сообщить об опровержении</w:t>
      </w:r>
      <w:r w:rsidR="00242EC7" w:rsidRPr="005451F2">
        <w:rPr>
          <w:rFonts w:ascii="Times New Roman" w:hAnsi="Times New Roman" w:cs="Times New Roman"/>
          <w:sz w:val="28"/>
          <w:szCs w:val="28"/>
        </w:rPr>
        <w:t xml:space="preserve"> должному кругу</w:t>
      </w:r>
      <w:r w:rsidRPr="005451F2">
        <w:rPr>
          <w:rFonts w:ascii="Times New Roman" w:hAnsi="Times New Roman" w:cs="Times New Roman"/>
          <w:sz w:val="28"/>
          <w:szCs w:val="28"/>
        </w:rPr>
        <w:t xml:space="preserve"> лиц. </w:t>
      </w:r>
    </w:p>
    <w:p w14:paraId="7C3B3302" w14:textId="77777777" w:rsidR="00166E26" w:rsidRDefault="00275064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 xml:space="preserve">В соответствии с п. 2 ст. 152 Гражданского кодекса Российской Федерации, гражданин, в отношении которого информация была распространена в средствах массовой информации, дискредитирующих его честь, достоинство или деловую репутацию, имеет право требовать наряду с опровержением публикации своего ответа в те же СМИ. Не совсем удачная формулировка этого пункта может создать впечатление, что запрос на публикацию ответа может быть представлен только </w:t>
      </w:r>
      <w:r w:rsidR="00194F41" w:rsidRPr="005451F2">
        <w:rPr>
          <w:rFonts w:ascii="Times New Roman" w:hAnsi="Times New Roman" w:cs="Times New Roman"/>
          <w:sz w:val="28"/>
          <w:szCs w:val="28"/>
        </w:rPr>
        <w:t>вместе с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194F41" w:rsidRPr="005451F2">
        <w:rPr>
          <w:rFonts w:ascii="Times New Roman" w:hAnsi="Times New Roman" w:cs="Times New Roman"/>
          <w:sz w:val="28"/>
          <w:szCs w:val="28"/>
        </w:rPr>
        <w:t xml:space="preserve">требованием </w:t>
      </w:r>
      <w:r w:rsidRPr="005451F2">
        <w:rPr>
          <w:rFonts w:ascii="Times New Roman" w:hAnsi="Times New Roman" w:cs="Times New Roman"/>
          <w:sz w:val="28"/>
          <w:szCs w:val="28"/>
        </w:rPr>
        <w:t xml:space="preserve">об опровержении. Однако согласно п. 9 ст. 152 Гражданского кодекса Российской Федерации, гражданин, в отношении которого </w:t>
      </w:r>
      <w:r w:rsidR="00292A47" w:rsidRPr="005451F2">
        <w:rPr>
          <w:rFonts w:ascii="Times New Roman" w:hAnsi="Times New Roman" w:cs="Times New Roman"/>
          <w:sz w:val="28"/>
          <w:szCs w:val="28"/>
        </w:rPr>
        <w:t>была распространена порочащая честь</w:t>
      </w:r>
      <w:r w:rsidRPr="005451F2">
        <w:rPr>
          <w:rFonts w:ascii="Times New Roman" w:hAnsi="Times New Roman" w:cs="Times New Roman"/>
          <w:sz w:val="28"/>
          <w:szCs w:val="28"/>
        </w:rPr>
        <w:t>,  достоинство или деловую репутацию</w:t>
      </w:r>
      <w:r w:rsidR="00292A47" w:rsidRPr="005451F2">
        <w:rPr>
          <w:rFonts w:ascii="Times New Roman" w:hAnsi="Times New Roman" w:cs="Times New Roman"/>
          <w:sz w:val="28"/>
          <w:szCs w:val="28"/>
        </w:rPr>
        <w:t xml:space="preserve"> информация,</w:t>
      </w:r>
      <w:r w:rsidRPr="005451F2">
        <w:rPr>
          <w:rFonts w:ascii="Times New Roman" w:hAnsi="Times New Roman" w:cs="Times New Roman"/>
          <w:sz w:val="28"/>
          <w:szCs w:val="28"/>
        </w:rPr>
        <w:t xml:space="preserve"> наряду с</w:t>
      </w:r>
      <w:r w:rsidR="00292A47" w:rsidRPr="005451F2">
        <w:rPr>
          <w:rFonts w:ascii="Times New Roman" w:hAnsi="Times New Roman" w:cs="Times New Roman"/>
          <w:sz w:val="28"/>
          <w:szCs w:val="28"/>
        </w:rPr>
        <w:t xml:space="preserve"> ее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опровержением или публикацией ответа</w:t>
      </w:r>
      <w:r w:rsidR="00292A47" w:rsidRPr="005451F2">
        <w:rPr>
          <w:rFonts w:ascii="Times New Roman" w:hAnsi="Times New Roman" w:cs="Times New Roman"/>
          <w:sz w:val="28"/>
          <w:szCs w:val="28"/>
        </w:rPr>
        <w:t xml:space="preserve"> с опровержением</w:t>
      </w:r>
      <w:r w:rsidRPr="005451F2">
        <w:rPr>
          <w:rFonts w:ascii="Times New Roman" w:hAnsi="Times New Roman" w:cs="Times New Roman"/>
          <w:sz w:val="28"/>
          <w:szCs w:val="28"/>
        </w:rPr>
        <w:t xml:space="preserve">, имеет право требовать возмещения убытков </w:t>
      </w:r>
      <w:r w:rsidR="00292A47" w:rsidRPr="005451F2">
        <w:rPr>
          <w:rFonts w:ascii="Times New Roman" w:hAnsi="Times New Roman" w:cs="Times New Roman"/>
          <w:sz w:val="28"/>
          <w:szCs w:val="28"/>
        </w:rPr>
        <w:t>и компенсации</w:t>
      </w:r>
      <w:r w:rsidRPr="005451F2">
        <w:rPr>
          <w:rFonts w:ascii="Times New Roman" w:hAnsi="Times New Roman" w:cs="Times New Roman"/>
          <w:sz w:val="28"/>
          <w:szCs w:val="28"/>
        </w:rPr>
        <w:t xml:space="preserve"> моральн</w:t>
      </w:r>
      <w:r w:rsidR="00292A47" w:rsidRPr="005451F2">
        <w:rPr>
          <w:rFonts w:ascii="Times New Roman" w:hAnsi="Times New Roman" w:cs="Times New Roman"/>
          <w:sz w:val="28"/>
          <w:szCs w:val="28"/>
        </w:rPr>
        <w:t>ого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вред</w:t>
      </w:r>
      <w:r w:rsidR="00292A47" w:rsidRPr="005451F2">
        <w:rPr>
          <w:rFonts w:ascii="Times New Roman" w:hAnsi="Times New Roman" w:cs="Times New Roman"/>
          <w:sz w:val="28"/>
          <w:szCs w:val="28"/>
        </w:rPr>
        <w:t>а</w:t>
      </w:r>
      <w:r w:rsidRPr="005451F2">
        <w:rPr>
          <w:rFonts w:ascii="Times New Roman" w:hAnsi="Times New Roman" w:cs="Times New Roman"/>
          <w:sz w:val="28"/>
          <w:szCs w:val="28"/>
        </w:rPr>
        <w:t>, причиненн</w:t>
      </w:r>
      <w:r w:rsidR="00292A47" w:rsidRPr="005451F2">
        <w:rPr>
          <w:rFonts w:ascii="Times New Roman" w:hAnsi="Times New Roman" w:cs="Times New Roman"/>
          <w:sz w:val="28"/>
          <w:szCs w:val="28"/>
        </w:rPr>
        <w:t>ого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распространением такой информации. Таким образом, в п. 2 и п. 9 ст. 152 Гражданского кодекса содержит</w:t>
      </w:r>
      <w:r w:rsidR="007C0CF6" w:rsidRPr="005451F2">
        <w:rPr>
          <w:rFonts w:ascii="Times New Roman" w:hAnsi="Times New Roman" w:cs="Times New Roman"/>
          <w:sz w:val="28"/>
          <w:szCs w:val="28"/>
        </w:rPr>
        <w:t>ся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противоречие, которое требует</w:t>
      </w:r>
      <w:r w:rsidR="007C0CF6" w:rsidRPr="005451F2">
        <w:rPr>
          <w:rFonts w:ascii="Times New Roman" w:hAnsi="Times New Roman" w:cs="Times New Roman"/>
          <w:sz w:val="28"/>
          <w:szCs w:val="28"/>
        </w:rPr>
        <w:t>ся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7C0CF6" w:rsidRPr="005451F2">
        <w:rPr>
          <w:rFonts w:ascii="Times New Roman" w:hAnsi="Times New Roman" w:cs="Times New Roman"/>
          <w:sz w:val="28"/>
          <w:szCs w:val="28"/>
        </w:rPr>
        <w:t>устранить</w:t>
      </w:r>
      <w:r w:rsidRPr="005451F2">
        <w:rPr>
          <w:rFonts w:ascii="Times New Roman" w:hAnsi="Times New Roman" w:cs="Times New Roman"/>
          <w:sz w:val="28"/>
          <w:szCs w:val="28"/>
        </w:rPr>
        <w:t xml:space="preserve">, поскольку при анализе этих </w:t>
      </w:r>
      <w:r w:rsidR="00117A7A" w:rsidRPr="005451F2">
        <w:rPr>
          <w:rFonts w:ascii="Times New Roman" w:hAnsi="Times New Roman" w:cs="Times New Roman"/>
          <w:sz w:val="28"/>
          <w:szCs w:val="28"/>
        </w:rPr>
        <w:t>пунктов</w:t>
      </w:r>
      <w:r w:rsidRPr="005451F2">
        <w:rPr>
          <w:rFonts w:ascii="Times New Roman" w:hAnsi="Times New Roman" w:cs="Times New Roman"/>
          <w:sz w:val="28"/>
          <w:szCs w:val="28"/>
        </w:rPr>
        <w:t xml:space="preserve"> возникает вопрос о </w:t>
      </w:r>
      <w:r w:rsidRPr="005451F2">
        <w:rPr>
          <w:rFonts w:ascii="Times New Roman" w:hAnsi="Times New Roman" w:cs="Times New Roman"/>
          <w:sz w:val="28"/>
          <w:szCs w:val="28"/>
        </w:rPr>
        <w:lastRenderedPageBreak/>
        <w:t xml:space="preserve">том, как эти методы защиты применяются - совместно или независимо друг от друга. Последний вариант кажется наиболее предпочтительным. Следует отметить, что публикация ответа возможна не только в случаях защиты чести и достоинства, но и в других категориях дел. Условием реализации исследуемого способа защиты является распространение как </w:t>
      </w:r>
      <w:r w:rsidR="00B529F6" w:rsidRPr="005451F2">
        <w:rPr>
          <w:rFonts w:ascii="Times New Roman" w:hAnsi="Times New Roman" w:cs="Times New Roman"/>
          <w:sz w:val="28"/>
          <w:szCs w:val="28"/>
        </w:rPr>
        <w:t>соответствующих действительности</w:t>
      </w:r>
      <w:r w:rsidRPr="005451F2">
        <w:rPr>
          <w:rFonts w:ascii="Times New Roman" w:hAnsi="Times New Roman" w:cs="Times New Roman"/>
          <w:sz w:val="28"/>
          <w:szCs w:val="28"/>
        </w:rPr>
        <w:t>, которые обязательно должны ущемлять права и законные интересы гражданина, так и информации, не соответствующей действительности, независимо от того, ущемля</w:t>
      </w:r>
      <w:r w:rsidR="00B529F6" w:rsidRPr="005451F2">
        <w:rPr>
          <w:rFonts w:ascii="Times New Roman" w:hAnsi="Times New Roman" w:cs="Times New Roman"/>
          <w:sz w:val="28"/>
          <w:szCs w:val="28"/>
        </w:rPr>
        <w:t>ет</w:t>
      </w:r>
      <w:r w:rsidRPr="005451F2">
        <w:rPr>
          <w:rFonts w:ascii="Times New Roman" w:hAnsi="Times New Roman" w:cs="Times New Roman"/>
          <w:sz w:val="28"/>
          <w:szCs w:val="28"/>
        </w:rPr>
        <w:t xml:space="preserve"> ли он</w:t>
      </w:r>
      <w:r w:rsidR="00B529F6" w:rsidRPr="005451F2">
        <w:rPr>
          <w:rFonts w:ascii="Times New Roman" w:hAnsi="Times New Roman" w:cs="Times New Roman"/>
          <w:sz w:val="28"/>
          <w:szCs w:val="28"/>
        </w:rPr>
        <w:t>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права и законные интересы гражданина. </w:t>
      </w:r>
    </w:p>
    <w:p w14:paraId="44C53FD5" w14:textId="77777777" w:rsidR="00166E26" w:rsidRDefault="00B529F6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П</w:t>
      </w:r>
      <w:r w:rsidR="00275064" w:rsidRPr="005451F2">
        <w:rPr>
          <w:rFonts w:ascii="Times New Roman" w:hAnsi="Times New Roman" w:cs="Times New Roman"/>
          <w:sz w:val="28"/>
          <w:szCs w:val="28"/>
        </w:rPr>
        <w:t>раво на ответ намного шире, чем право на опровержение, поскольку нет необходимости в клеветническом характере распространяемой информации и несоответствии их реальности. Поскольку не всегда возможно доказать клеветнический характер, а распространенн</w:t>
      </w:r>
      <w:r w:rsidRPr="005451F2">
        <w:rPr>
          <w:rFonts w:ascii="Times New Roman" w:hAnsi="Times New Roman" w:cs="Times New Roman"/>
          <w:sz w:val="28"/>
          <w:szCs w:val="28"/>
        </w:rPr>
        <w:t>ая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5451F2">
        <w:rPr>
          <w:rFonts w:ascii="Times New Roman" w:hAnsi="Times New Roman" w:cs="Times New Roman"/>
          <w:sz w:val="28"/>
          <w:szCs w:val="28"/>
        </w:rPr>
        <w:t xml:space="preserve">я </w:t>
      </w:r>
      <w:r w:rsidR="00275064" w:rsidRPr="005451F2">
        <w:rPr>
          <w:rFonts w:ascii="Times New Roman" w:hAnsi="Times New Roman" w:cs="Times New Roman"/>
          <w:sz w:val="28"/>
          <w:szCs w:val="28"/>
        </w:rPr>
        <w:t>часто явля</w:t>
      </w:r>
      <w:r w:rsidRPr="005451F2">
        <w:rPr>
          <w:rFonts w:ascii="Times New Roman" w:hAnsi="Times New Roman" w:cs="Times New Roman"/>
          <w:sz w:val="28"/>
          <w:szCs w:val="28"/>
        </w:rPr>
        <w:t>ется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оценочны</w:t>
      </w:r>
      <w:r w:rsidRPr="005451F2">
        <w:rPr>
          <w:rFonts w:ascii="Times New Roman" w:hAnsi="Times New Roman" w:cs="Times New Roman"/>
          <w:sz w:val="28"/>
          <w:szCs w:val="28"/>
        </w:rPr>
        <w:t>м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суждени</w:t>
      </w:r>
      <w:r w:rsidRPr="005451F2">
        <w:rPr>
          <w:rFonts w:ascii="Times New Roman" w:hAnsi="Times New Roman" w:cs="Times New Roman"/>
          <w:sz w:val="28"/>
          <w:szCs w:val="28"/>
        </w:rPr>
        <w:t>ем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и мнени</w:t>
      </w:r>
      <w:r w:rsidRPr="005451F2">
        <w:rPr>
          <w:rFonts w:ascii="Times New Roman" w:hAnsi="Times New Roman" w:cs="Times New Roman"/>
          <w:sz w:val="28"/>
          <w:szCs w:val="28"/>
        </w:rPr>
        <w:t>ем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, за выражение которых ответственность не возникает, именно ответ становится единственным возможным способом защиты </w:t>
      </w:r>
      <w:r w:rsidRPr="005451F2">
        <w:rPr>
          <w:rFonts w:ascii="Times New Roman" w:hAnsi="Times New Roman" w:cs="Times New Roman"/>
          <w:sz w:val="28"/>
          <w:szCs w:val="28"/>
        </w:rPr>
        <w:t>своих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интересов. Публикация ответа происходит от потерпевшего лица, а публикация опровержения осуществляется от имени редакции или лица, распространявшего клеветническую информацию, в чем </w:t>
      </w:r>
      <w:r w:rsidRPr="005451F2">
        <w:rPr>
          <w:rFonts w:ascii="Times New Roman" w:hAnsi="Times New Roman" w:cs="Times New Roman"/>
          <w:sz w:val="28"/>
          <w:szCs w:val="28"/>
        </w:rPr>
        <w:t xml:space="preserve">и </w:t>
      </w:r>
      <w:r w:rsidR="001D32DE" w:rsidRPr="005451F2">
        <w:rPr>
          <w:rFonts w:ascii="Times New Roman" w:hAnsi="Times New Roman" w:cs="Times New Roman"/>
          <w:sz w:val="28"/>
          <w:szCs w:val="28"/>
        </w:rPr>
        <w:t>состоит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отличие этих методов друг от друга. Когда публикуется ответ, предполагается, что </w:t>
      </w:r>
      <w:r w:rsidRPr="005451F2">
        <w:rPr>
          <w:rFonts w:ascii="Times New Roman" w:hAnsi="Times New Roman" w:cs="Times New Roman"/>
          <w:sz w:val="28"/>
          <w:szCs w:val="28"/>
        </w:rPr>
        <w:t>потерпевшая сторона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сама принимает активное участие в восстановлении своей чести, достоинства и деловой репутации (например, выступая по телевидению (радио) с определенным текстом)</w:t>
      </w:r>
      <w:r w:rsidR="001D32DE" w:rsidRPr="005451F2">
        <w:rPr>
          <w:rFonts w:ascii="Times New Roman" w:hAnsi="Times New Roman" w:cs="Times New Roman"/>
          <w:sz w:val="28"/>
          <w:szCs w:val="28"/>
        </w:rPr>
        <w:t>, в отличии от опровержения, реализация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которого возлагается исключительно на причи</w:t>
      </w:r>
      <w:r w:rsidRPr="005451F2">
        <w:rPr>
          <w:rFonts w:ascii="Times New Roman" w:hAnsi="Times New Roman" w:cs="Times New Roman"/>
          <w:sz w:val="28"/>
          <w:szCs w:val="28"/>
        </w:rPr>
        <w:t>нителя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вреда. Более того, </w:t>
      </w:r>
      <w:r w:rsidR="001D32DE" w:rsidRPr="005451F2">
        <w:rPr>
          <w:rFonts w:ascii="Times New Roman" w:hAnsi="Times New Roman" w:cs="Times New Roman"/>
          <w:sz w:val="28"/>
          <w:szCs w:val="28"/>
        </w:rPr>
        <w:t xml:space="preserve">в </w:t>
      </w:r>
      <w:r w:rsidR="00275064" w:rsidRPr="005451F2">
        <w:rPr>
          <w:rFonts w:ascii="Times New Roman" w:hAnsi="Times New Roman" w:cs="Times New Roman"/>
          <w:sz w:val="28"/>
          <w:szCs w:val="28"/>
        </w:rPr>
        <w:t>опровержени</w:t>
      </w:r>
      <w:r w:rsidR="001D32DE" w:rsidRPr="005451F2">
        <w:rPr>
          <w:rFonts w:ascii="Times New Roman" w:hAnsi="Times New Roman" w:cs="Times New Roman"/>
          <w:sz w:val="28"/>
          <w:szCs w:val="28"/>
        </w:rPr>
        <w:t>и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не устанавливает</w:t>
      </w:r>
      <w:r w:rsidR="001D32DE" w:rsidRPr="005451F2">
        <w:rPr>
          <w:rFonts w:ascii="Times New Roman" w:hAnsi="Times New Roman" w:cs="Times New Roman"/>
          <w:sz w:val="28"/>
          <w:szCs w:val="28"/>
        </w:rPr>
        <w:t>ся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личн</w:t>
      </w:r>
      <w:r w:rsidR="001D32DE" w:rsidRPr="005451F2">
        <w:rPr>
          <w:rFonts w:ascii="Times New Roman" w:hAnsi="Times New Roman" w:cs="Times New Roman"/>
          <w:sz w:val="28"/>
          <w:szCs w:val="28"/>
        </w:rPr>
        <w:t>остная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1D32DE" w:rsidRPr="005451F2">
        <w:rPr>
          <w:rFonts w:ascii="Times New Roman" w:hAnsi="Times New Roman" w:cs="Times New Roman"/>
          <w:sz w:val="28"/>
          <w:szCs w:val="28"/>
        </w:rPr>
        <w:t>а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публикации, в то время как в ответе личностный элемент присутствует и является решающим., </w:t>
      </w:r>
      <w:r w:rsidR="001D32DE" w:rsidRPr="005451F2">
        <w:rPr>
          <w:rFonts w:ascii="Times New Roman" w:hAnsi="Times New Roman" w:cs="Times New Roman"/>
          <w:sz w:val="28"/>
          <w:szCs w:val="28"/>
        </w:rPr>
        <w:t>О</w:t>
      </w:r>
      <w:r w:rsidR="00275064" w:rsidRPr="005451F2">
        <w:rPr>
          <w:rFonts w:ascii="Times New Roman" w:hAnsi="Times New Roman" w:cs="Times New Roman"/>
          <w:sz w:val="28"/>
          <w:szCs w:val="28"/>
        </w:rPr>
        <w:t>ба метода направлены на то, чтобы показать, н</w:t>
      </w:r>
      <w:r w:rsidR="001D32DE" w:rsidRPr="005451F2">
        <w:rPr>
          <w:rFonts w:ascii="Times New Roman" w:hAnsi="Times New Roman" w:cs="Times New Roman"/>
          <w:sz w:val="28"/>
          <w:szCs w:val="28"/>
        </w:rPr>
        <w:t>есостоятельность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раскры</w:t>
      </w:r>
      <w:r w:rsidR="001D32DE" w:rsidRPr="005451F2">
        <w:rPr>
          <w:rFonts w:ascii="Times New Roman" w:hAnsi="Times New Roman" w:cs="Times New Roman"/>
          <w:sz w:val="28"/>
          <w:szCs w:val="28"/>
        </w:rPr>
        <w:t>той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информации и донести до адресата другое видение вопроса (сводя к минимуму негативные последствия несправедливой публикации). В связи с этим в литературе иногда делается вывод, что они представляют собой разновидность одного из </w:t>
      </w:r>
      <w:r w:rsidR="001D32DE" w:rsidRPr="005451F2">
        <w:rPr>
          <w:rFonts w:ascii="Times New Roman" w:hAnsi="Times New Roman" w:cs="Times New Roman"/>
          <w:sz w:val="28"/>
          <w:szCs w:val="28"/>
        </w:rPr>
        <w:t>общих</w:t>
      </w:r>
      <w:r w:rsidR="00275064"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275064" w:rsidRPr="005451F2">
        <w:rPr>
          <w:rFonts w:ascii="Times New Roman" w:hAnsi="Times New Roman" w:cs="Times New Roman"/>
          <w:sz w:val="28"/>
          <w:szCs w:val="28"/>
        </w:rPr>
        <w:lastRenderedPageBreak/>
        <w:t>способов защиты гражданских прав - восстановления ситуации, существовавшей до нарушения закона (статья 12 Гражданского кодекса Российской Федерации)</w:t>
      </w:r>
      <w:r w:rsidR="00117A7A" w:rsidRPr="005451F2">
        <w:rPr>
          <w:rFonts w:ascii="Times New Roman" w:hAnsi="Times New Roman" w:cs="Times New Roman"/>
          <w:sz w:val="28"/>
          <w:szCs w:val="28"/>
        </w:rPr>
        <w:t>.</w:t>
      </w:r>
    </w:p>
    <w:p w14:paraId="6A92E89D" w14:textId="77777777" w:rsidR="00166E26" w:rsidRDefault="00275064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Таким образом, гражданин имеет право требовать от редакции опровержения информации, которая не соответствует действительности и порочит честь и достоинство, в</w:t>
      </w:r>
      <w:r w:rsidR="00C630E9" w:rsidRPr="005451F2">
        <w:rPr>
          <w:rFonts w:ascii="Times New Roman" w:hAnsi="Times New Roman" w:cs="Times New Roman"/>
          <w:sz w:val="28"/>
          <w:szCs w:val="28"/>
        </w:rPr>
        <w:t xml:space="preserve"> тех же</w:t>
      </w:r>
      <w:r w:rsidRPr="005451F2">
        <w:rPr>
          <w:rFonts w:ascii="Times New Roman" w:hAnsi="Times New Roman" w:cs="Times New Roman"/>
          <w:sz w:val="28"/>
          <w:szCs w:val="28"/>
        </w:rPr>
        <w:t xml:space="preserve"> </w:t>
      </w:r>
      <w:r w:rsidR="00C630E9" w:rsidRPr="005451F2">
        <w:rPr>
          <w:rFonts w:ascii="Times New Roman" w:hAnsi="Times New Roman" w:cs="Times New Roman"/>
          <w:sz w:val="28"/>
          <w:szCs w:val="28"/>
        </w:rPr>
        <w:t>СМИ</w:t>
      </w:r>
      <w:r w:rsidRPr="005451F2">
        <w:rPr>
          <w:rFonts w:ascii="Times New Roman" w:hAnsi="Times New Roman" w:cs="Times New Roman"/>
          <w:sz w:val="28"/>
          <w:szCs w:val="28"/>
        </w:rPr>
        <w:t>, где она</w:t>
      </w:r>
      <w:r w:rsidR="00C630E9" w:rsidRPr="005451F2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распростра</w:t>
      </w:r>
      <w:r w:rsidR="00C630E9" w:rsidRPr="005451F2">
        <w:rPr>
          <w:rFonts w:ascii="Times New Roman" w:hAnsi="Times New Roman" w:cs="Times New Roman"/>
          <w:sz w:val="28"/>
          <w:szCs w:val="28"/>
        </w:rPr>
        <w:t>нена</w:t>
      </w:r>
      <w:r w:rsidRPr="005451F2">
        <w:rPr>
          <w:rFonts w:ascii="Times New Roman" w:hAnsi="Times New Roman" w:cs="Times New Roman"/>
          <w:sz w:val="28"/>
          <w:szCs w:val="28"/>
        </w:rPr>
        <w:t>. В то же время гражданин имеет право</w:t>
      </w:r>
      <w:r w:rsidR="00D11125" w:rsidRPr="005451F2">
        <w:rPr>
          <w:rFonts w:ascii="Times New Roman" w:hAnsi="Times New Roman" w:cs="Times New Roman"/>
          <w:sz w:val="28"/>
          <w:szCs w:val="28"/>
        </w:rPr>
        <w:t xml:space="preserve"> на</w:t>
      </w:r>
      <w:r w:rsidRPr="005451F2">
        <w:rPr>
          <w:rFonts w:ascii="Times New Roman" w:hAnsi="Times New Roman" w:cs="Times New Roman"/>
          <w:sz w:val="28"/>
          <w:szCs w:val="28"/>
        </w:rPr>
        <w:t xml:space="preserve"> ответ в тех же средствах массовой информации, в отношении котор</w:t>
      </w:r>
      <w:r w:rsidR="00D11125" w:rsidRPr="005451F2">
        <w:rPr>
          <w:rFonts w:ascii="Times New Roman" w:hAnsi="Times New Roman" w:cs="Times New Roman"/>
          <w:sz w:val="28"/>
          <w:szCs w:val="28"/>
        </w:rPr>
        <w:t>ого</w:t>
      </w:r>
      <w:r w:rsidRPr="005451F2">
        <w:rPr>
          <w:rFonts w:ascii="Times New Roman" w:hAnsi="Times New Roman" w:cs="Times New Roman"/>
          <w:sz w:val="28"/>
          <w:szCs w:val="28"/>
        </w:rPr>
        <w:t xml:space="preserve"> была распространена недостоверная информация или информация, ущемляющая права и законные интересы гражданина. Если в первом случае для опровержения необходимы оба условия реализации для его применения, то во втором случае одного из условий достаточно для защиты прав с помощью такого метода защиты, как публикация ответа. </w:t>
      </w:r>
    </w:p>
    <w:p w14:paraId="28F6EDD9" w14:textId="0A59DDF2" w:rsidR="00D11125" w:rsidRDefault="00420480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Выбор того или иного способа защиты своих прав и законных интересов лицом, чья честь, достоинство и деловая репутация были ущемлены при разрешении конфликтов, зависит не только от воли этого лица, но и от наличия или отсутствия указанных условий в законодательстве и возможности их применения.</w:t>
      </w:r>
    </w:p>
    <w:p w14:paraId="34A44ACE" w14:textId="77777777" w:rsidR="00166E26" w:rsidRPr="00166E26" w:rsidRDefault="00166E26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BCC35" w14:textId="2ECD72D3" w:rsidR="00032805" w:rsidRPr="005451F2" w:rsidRDefault="007D50FA" w:rsidP="008225DC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24934916"/>
      <w:r w:rsidRPr="00166E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2.2. </w:t>
      </w:r>
      <w:r w:rsidR="00166E26" w:rsidRPr="00F74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Проблемы правовой защиты чести достоинства и деловой репутации в сети интернет</w:t>
      </w:r>
      <w:bookmarkEnd w:id="8"/>
    </w:p>
    <w:p w14:paraId="23466FB3" w14:textId="77777777" w:rsidR="008225DC" w:rsidRPr="005451F2" w:rsidRDefault="008225DC" w:rsidP="008225DC">
      <w:pPr>
        <w:rPr>
          <w:rFonts w:ascii="Times New Roman" w:hAnsi="Times New Roman" w:cs="Times New Roman"/>
        </w:rPr>
      </w:pPr>
    </w:p>
    <w:p w14:paraId="62E2364F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Сегодня, информационно-техническое развитие общества происходит настолько стремительно, что правоотношения, которые возникают в компьютерно-информационной сфере, создаются намного быстрее, прежде чем законодатель успевает их урегулировать на законодательном уровне. Еще буквально 20 лет назад компьютеры, а тем более интернет был практически не достигаем обычному пользователю, но в наше время все это доступно каждому человеку на Земле. Распространение и осуществление своевременного контроля за информацией было эффективным до тех пор, пока </w:t>
      </w: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была создана сеть-интернет или как ее называют - Глобальная сеть. Сам Интернет был создан еще в 1983 году, но свое развитие в России и обширное распространение стал получать начиная с 2000 года.</w:t>
      </w:r>
    </w:p>
    <w:p w14:paraId="1B4A55A9" w14:textId="6AF55068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мгновенно получил огромную популярность среди пользователей, ведь помимо колоссального объема содержащейся различного в нем рода информации, интернет предоставляет «находиться в сети» анонимно, без указания своих данных, таких как: имя, пол, возраст, место жительство и т.д. В свою очередь анонимность в сети дает возможность практически безнаказанно совершать правонарушения, которые могут посягать на конституционные и законные интересы граждан, в том числе декларируемые частью 1 статьи 23 Конституции РФ </w:t>
      </w:r>
      <w:proofErr w:type="gramStart"/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на защиту чести и доброго имени. </w:t>
      </w:r>
    </w:p>
    <w:p w14:paraId="0DC4E986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сеть является преимущественно анонимной, а в тех случаях, когда необходима регистрация пользователя на сайте (с использованием персональных данных), анонимности возможно добиться с помощью сторонних программ, которые помогают скрыть реальный </w:t>
      </w:r>
      <w:r w:rsidRPr="005451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</w:t>
      </w: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пользователя. </w:t>
      </w:r>
    </w:p>
    <w:p w14:paraId="563F64D6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Анонимность в сети одновременно содержит в себе как положительные, так и отрицательные стороны. С одной стороны находясь в Интернете анонимно, пользователи могут свободно выражать свое мнение, без опасений осуждения и порицания, но с другой дает огромный простор для совершения преступлений, так как сам преступник остается «невидим» для других лиц. </w:t>
      </w:r>
    </w:p>
    <w:p w14:paraId="590C578F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сети, злоумышленники свободно распространяют разного рода информацию дискредитирующего характера, начиная с популярных актеров, известных государственных деятелей, организаций, фирм, корпораций и заканчивая любыми гражданами РФ или пользователями в сети. Данные правонарушения происходят в сети постоянно, путем распространения клеветнической информации, виновное лицо, как правило шантажом требует либо выплаты денежных средств что бы данная </w:t>
      </w: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информация была удалена с сервера, либо же целью является опорочить честь, достоинство и деловую репутацию. </w:t>
      </w:r>
    </w:p>
    <w:p w14:paraId="4987DF6B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Законодательная база, которая регулировала бы правоотношения в сети на сегодняшний день отсутствует, в связи с этим, считаем возможным провести аналогию с традиционными средствами массовой информации (СМИ), где в отличие от Интернета на законодательном уровне урегулирован механизм распространения информации, в частности Законом РФ «О СМИ».</w:t>
      </w:r>
    </w:p>
    <w:p w14:paraId="7C92D6DF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закона по урегулированию правоотношений в сети, является следствием того, что метод распространения информации через сеть, является фактически новым и поэтому нет достаточной технической возможности, благодаря которой можно быстро и точно определить местоположение откуда действует злоумышленник. Нет в достаточном количестве, а можно даже сказать, что отсутствует необходимая судебная практика, нет имеющих специальную квалификацию в области интернет-технологий юристов и адвокатов, такая же ситуация сложилась и в судейском корпусе.</w:t>
      </w:r>
    </w:p>
    <w:p w14:paraId="284A2266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отсутствием законодательной базы по рассматриваемому вопросу, стоит рассмотреть следующий неоднозначный момент: будет ли целесообразно и возможно ли применить Закон РФ «О СМИ»</w:t>
      </w:r>
      <w:r w:rsidRPr="005451F2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21"/>
      </w: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взаимоотношениям, которые возникли из-за распространения порочащих сведений в Интернете? </w:t>
      </w:r>
    </w:p>
    <w:p w14:paraId="3F16606C" w14:textId="34312B96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Установленные законодательством правила, ограничения и дозволения для традиционных СМИ не распространяются </w:t>
      </w:r>
      <w:r w:rsidR="00166E26"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на СМИ,</w:t>
      </w: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представленные в сети. Поэтому для возможного разрешения уже существующих проблем в Интернете, необходимо было бы внести поправки в нормы закона, которыми закреплялось правило о том, что законодательство о традиционных СМИ в полном объеме распространяется и на информацию в сети Интернет. Другим решением может стать уточнение того, что сам Интернет будет приравниваться к традиционным СМИ.</w:t>
      </w:r>
    </w:p>
    <w:p w14:paraId="587DE002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Возможно, мы переживаем этап формирования нового объекта правового регулирования, к которому пока еще невозможно в полной мере применить нормы закона о СМИ. Что бы понять, к кому и в какой степени применим закон о СМИ, нужно выделить критерии, которые объясняли как то либо иное образование можно отнести к средствам массовой информации.</w:t>
      </w:r>
    </w:p>
    <w:p w14:paraId="70077F38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и на основании статьи второй «Закона о СМИ», под средством массовой информации следует считать: видео, радио, телепрограмма, либо иную другую форму издания, которая будет издаваться периодически и не менее одного раза в год. Если данная периодичность не будет соблюдена, то нормы Закона СМИ не применяются.</w:t>
      </w:r>
    </w:p>
    <w:p w14:paraId="6AA88705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Тогда возникает вопрос: если было разовое, однако массовое распространение информации, в таком случае можно ли назвать ее периодической? Сеть Интернет в большинстве своем имеет свойство хранить информацию без её обновления, то есть, когда одна и та же информация размещена на сайте постоянно и доступ открыт к ней каждый день в любое время. Если обновления или дополнения новой информацией не происходит, значит отсутствует такой признак как периодичность. Если для традиционных СМИ выход один раз в год - стандартное явление, то в сети Интернет такая частота просто лишена смысла. Если использовать только этот критерий, под категорию средств массовой информации попадают и домашние страницы обычных пользователей, которые в действительности же ни в какой мере не относятся к традиционным СМИ. Исходя из вышесказанного, мы можем сделать вывод о том, что критерий периодичности, который определен законом применительно к Интернету, требует уточнения.  </w:t>
      </w:r>
    </w:p>
    <w:p w14:paraId="5E50B86F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Помимо наличия периодичности, законом определено такое понятие, как неизменность наименования издания. Изменение наименования для традиционных СМИ подразумевает прохождение непростой процедуры, чего не потребуется для «издания» в интернет-сайте. Следовательно, и этот критерий в данном случае также не действует. </w:t>
      </w:r>
    </w:p>
    <w:p w14:paraId="59C0708F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Касаемо формы представления информации, то законом не определено четких требований, не надо соблюдать строго определенные формы: журнал, газетное издание и др., позволяется использовать такое понятие как – «иное издание». Под определение - «иное издание» в полной мере подпадает не исключительно электронная версия какого-либо журнала или газеты, но и не имеющие бумажных аналогов издания, факт существования которых лишь в цифровой форме согласно законодательству, не лишает возможности что бы отнести их к СМИ. </w:t>
      </w:r>
    </w:p>
    <w:p w14:paraId="46AB0FEA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также упомянуть про такой отличительный факт, как территориальный охват распространения информации, где у обычных СМИ имеется конкретная область и границы. У сети Интернет же, таких границ не существует, так как является мировой сетью.</w:t>
      </w:r>
    </w:p>
    <w:p w14:paraId="2B8E686A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вышесказанного, можно сделать вывод, о том, что закон «О СМИ» фактические не действует и не разрешает проблему виртуальных СМИ. Создается иллюзия решения проблемы с помощью отсылки к «иным СМИ», на которые распространяются правила, установленные для печатных средств массовой информации.</w:t>
      </w:r>
    </w:p>
    <w:p w14:paraId="11486D46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Проанализировав и другие нормы данного закона, мы увидим пробел в праве, потому что на виртуальные СМИ эти нормы не могут распространяться. Данная проблема может быть разрешена лишь путем внесения изменений в действующее законодательство.</w:t>
      </w:r>
    </w:p>
    <w:p w14:paraId="2294C3D7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 из возможных решений данной проблемы, может стать внесение дополнений в Закон РФ «О СМИ», путем создания отдельной восьмой главы, где: </w:t>
      </w:r>
    </w:p>
    <w:p w14:paraId="4029C56E" w14:textId="77777777" w:rsidR="005651F1" w:rsidRPr="005451F2" w:rsidRDefault="005651F1" w:rsidP="005651F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дано ясное определение виртуальных СМИ;</w:t>
      </w:r>
    </w:p>
    <w:p w14:paraId="1D87DAE4" w14:textId="77777777" w:rsidR="005651F1" w:rsidRPr="005451F2" w:rsidRDefault="005651F1" w:rsidP="005651F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даны четкие критерии, что необходимо для того, чтобы отнести к таковым СМИ; </w:t>
      </w:r>
    </w:p>
    <w:p w14:paraId="7FE50CB4" w14:textId="77777777" w:rsidR="005651F1" w:rsidRPr="005451F2" w:rsidRDefault="005651F1" w:rsidP="005651F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дано точное определение ответственного лица, за допущенные правонарушения в данных СМИ;</w:t>
      </w:r>
    </w:p>
    <w:p w14:paraId="11255838" w14:textId="77777777" w:rsidR="005651F1" w:rsidRPr="005451F2" w:rsidRDefault="005651F1" w:rsidP="005651F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установлены все моменты привлечения к ответственности за совершенные в данной сфере правонарушения и определены особенности ответственности виновных лиц;</w:t>
      </w:r>
    </w:p>
    <w:p w14:paraId="60B61583" w14:textId="77777777" w:rsidR="005651F1" w:rsidRPr="005451F2" w:rsidRDefault="005651F1" w:rsidP="005651F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растолковать иные необходимые моменты для решения данной проблемы.</w:t>
      </w:r>
      <w:r w:rsidRPr="005451F2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22"/>
      </w:r>
    </w:p>
    <w:p w14:paraId="44643322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споров по делам с использованием сети, суды разрешают довольно редко, а проблемы, возникающие при рассмотрении дел, возникают постоянно.</w:t>
      </w:r>
    </w:p>
    <w:p w14:paraId="530A7272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В этой категории дел, можно выделить две основные проблемы, которые непосредственно относятся к механизму распространения клеветнических сведений, порочащих честь, достоинство или деловую репутацию граждан: </w:t>
      </w:r>
    </w:p>
    <w:p w14:paraId="52D56A1C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1) трудность в аутентификации лиц, которых необходимо привлечь к юридической ответственности, с дальнейшем возмещением морального вреда и материального ущерба пострадавшему; </w:t>
      </w:r>
    </w:p>
    <w:p w14:paraId="6054A72F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2) сложности фиксации (изъятие, хранение, представление) доказательств, их допустимость, относимость, достоверность. </w:t>
      </w:r>
    </w:p>
    <w:p w14:paraId="2A9EAF4F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тем, что отсутствует соответствующее законодательство, нет четко определенного перечня субъектов деятельности в Интернете, а также их законного статуса, реализовать судебную защиту прав личности, чьи права нарушаются  в сети Интернет, в настоящий момент, не может быть реализована в полном объеме. </w:t>
      </w:r>
    </w:p>
    <w:p w14:paraId="24B83F7E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доказывания фактов распространения порочащих сведений в интернете состоит в том, что для этого потребуется провести трудоемкие и дорогие процедуры, такие как:</w:t>
      </w:r>
    </w:p>
    <w:p w14:paraId="4B689DCA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просмотр и проверка протоколов доступа; </w:t>
      </w:r>
    </w:p>
    <w:p w14:paraId="077A2022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2) анализ учетных записей у провайдеров, предоставляющих доступ в сеть;</w:t>
      </w:r>
    </w:p>
    <w:p w14:paraId="732F7258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поиск и установление телефонных номеров их владельцев; </w:t>
      </w:r>
    </w:p>
    <w:p w14:paraId="7E428A6F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просмотр содержимых данных серверов;</w:t>
      </w:r>
    </w:p>
    <w:p w14:paraId="59C5B6E3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5) установление собственников серверов (которые нередко могут находиться в разных городах или государствах).</w:t>
      </w:r>
    </w:p>
    <w:p w14:paraId="11061855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субъектов информационного обмена в Интернете, как правило относят физических или юридических лиц, предоставляющих, либо потребляющих информационные услуги и связь с применением телекоммуникаций. </w:t>
      </w:r>
    </w:p>
    <w:p w14:paraId="31E01DA4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возможных Ответчиков можно отметить следующие категории: </w:t>
      </w:r>
    </w:p>
    <w:p w14:paraId="7DDDEF38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провайдеры сети Интернет или телекоммуникационные организации (обеспечивают техническую возможность доступа в Сеть и техническую поддержку серверов и создание сайтов (провайдеры </w:t>
      </w:r>
      <w:proofErr w:type="spellStart"/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хостовых</w:t>
      </w:r>
      <w:proofErr w:type="spellEnd"/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услуг)); </w:t>
      </w:r>
    </w:p>
    <w:p w14:paraId="462F44F5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2) владельцы сайтов (физические или юридические лица, предоставляющие остальным лицам право использования места на сайте за плату); </w:t>
      </w:r>
    </w:p>
    <w:p w14:paraId="1E755089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3) пользователи (лица, имеющие техническую возможность для выхода в Интернет).</w:t>
      </w:r>
    </w:p>
    <w:p w14:paraId="159F4FF8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мнение о том, что если отсутствует автор, кто распространил порочащие сведения в интернете, то в таком силаче надлежащим ответчиком следует считать владельца сайта, на котором дискредитирующая информация была обнаружена. Данная точка зрения является весьма спорной. В связи с тем, что отследить каждого посетителя сайта довольно трудно, а порой и невозможно (даже в случае осуществления технической возможности по отслеживанию, это будет долгим и очень дорогим процессом), наложение ответственности в данном случае на владельца сайта не является целесообразным и даже  будет ущемлять его интересы. </w:t>
      </w:r>
    </w:p>
    <w:p w14:paraId="1BCB996A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тех случаях, когда лиц распространившее порочащие сведения, все же будет установлено, Истцу предстоит не менее сложная задача - собрать и </w:t>
      </w: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представить все необходимые доказательства в суд, для обоснования своих исковых требований. </w:t>
      </w:r>
    </w:p>
    <w:p w14:paraId="6CC93373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Истец обязан доказать факт совершенного правонарушения, обосновать свою позицию и предоставить доказательства распространения дискредитирующей информации Ответчиком. Но принимая во внимание факт, что лицо, распространяющее информацию, может ее удалить в любой удобный ему момент из памяти сервера, без возможности восстановления, а значит фактически совершая преступление бесследно, а также отсутствие закрепленных на законодательном уровне процессуальных прав на проведение специальных мероприятий с помощью которых происходила бы фиксация необходимых доказательств, то представление Истцом доказательств в данном случае будет трудноразрешимой проблемой, а порой и вовсе невозможной. В действительности же, какой-либо унифицированной и прочно сложившийся судебной практики по рассматриваемому вопросу не сформировалось, поэтому что считать доказательством в Сети, а что нет - суды решают в каждом конкретном случае по-разному. </w:t>
      </w:r>
    </w:p>
    <w:p w14:paraId="7DC7A89A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Мы полагаем, что уместным будет создать самостоятельную государственную организацию, которая обладала законодательно установленным правом регистрировать и затем уже подтверждать в суде факт размещения в Интернете какой-либо информации. </w:t>
      </w:r>
    </w:p>
    <w:p w14:paraId="6F9C1673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доказательства при рассмотрении дел, которые связанны с распространением порочащей информации в Сети, могут быть применены: </w:t>
      </w:r>
    </w:p>
    <w:p w14:paraId="52163961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1) серверы (в частности - распечатки «</w:t>
      </w:r>
      <w:proofErr w:type="spellStart"/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log</w:t>
      </w:r>
      <w:proofErr w:type="spellEnd"/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файлов); </w:t>
      </w:r>
    </w:p>
    <w:p w14:paraId="39A424F7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2) информация о содержании сайтов и её дальнейшее нотариальное подтверждение; </w:t>
      </w:r>
    </w:p>
    <w:p w14:paraId="692AF2B1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3) сведения из специализированных систем интернет-статистики и другое. </w:t>
      </w:r>
    </w:p>
    <w:p w14:paraId="2FAD5DC6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Во всех отношениях, действия по обеспечению доказательств в сети очень непростой и дорогостоящий процесс и это нужно учитывать Истцу при предъявлении иска в суд. </w:t>
      </w:r>
    </w:p>
    <w:p w14:paraId="28F336DE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 всего множества проблем, которые возникают при распространении порочащих сведений в Интернете, Истцу нужно также понимать, что на сегодняшний день, среди правонарушений, которые были совершены в сети Интернет, высоко квалифицированных юристов и судей, у которых имеется сформированная практика по данной категории дел как таковых в России нет. И тогда возникает вопрос - а возможно ли судам на сегодняшний день вынести законное, обоснованное и объективное решение по делам этой категории?</w:t>
      </w:r>
    </w:p>
    <w:p w14:paraId="158CB67F" w14:textId="77777777" w:rsidR="005651F1" w:rsidRPr="005451F2" w:rsidRDefault="005651F1" w:rsidP="00565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>Подводя итог, можно сделать вывод о том, что на настоящий момент защита чести, достоинства и деловой репутации в отношении порочащих сведений, распространенных в сети Интернет, по сути дела практически или вовсе неосуществима. В этой области еще так много проблем и спорных вопросов, которые требуют глубокого анализа и всестороннего рассмотрения с каждой стороны. Для разрешения этих проблем в Сети, необходимо в первую очередь внести соответствующие изменения в законодательство (ГК РФ, Закон о СМИ и другие) с целью осуществления правовой защиты конституционных прав личности, которые были нарушены с применением информационной сети Интернет. Необходимо создать технические возможности быстрого и точного отслеживания откуда исходила клеветническая информация, с целью</w:t>
      </w:r>
      <w:r w:rsidRPr="005451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предотвращения</w:t>
      </w:r>
      <w:r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её распространения, а также психологического воздействия на лиц, которые только собираются совершить правонарушение.</w:t>
      </w:r>
    </w:p>
    <w:p w14:paraId="64DC7FEC" w14:textId="63E3D0FE" w:rsidR="00032805" w:rsidRPr="005451F2" w:rsidRDefault="00032805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5990F" w14:textId="5E5DA6CB" w:rsidR="00C85F55" w:rsidRPr="005451F2" w:rsidRDefault="00C85F55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0216D" w14:textId="17D98D02" w:rsidR="00166E26" w:rsidRDefault="00166E26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335D5" w14:textId="2C5FE07E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4128B" w14:textId="69B8575A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C1772" w14:textId="77777777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E2124" w14:textId="77777777" w:rsidR="00697879" w:rsidRPr="005451F2" w:rsidRDefault="00697879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CA209" w14:textId="5F003F97" w:rsidR="00420480" w:rsidRDefault="00C85F55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4934917"/>
      <w:r w:rsidRPr="006978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  <w:bookmarkEnd w:id="9"/>
    </w:p>
    <w:p w14:paraId="27947812" w14:textId="77777777" w:rsidR="00697879" w:rsidRPr="00697879" w:rsidRDefault="00697879" w:rsidP="00697879"/>
    <w:p w14:paraId="4F99C8CE" w14:textId="77777777" w:rsidR="00420480" w:rsidRPr="005451F2" w:rsidRDefault="00420480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Таким образом, подводя итог можно выделить основные тезисы из проделанной работы:</w:t>
      </w:r>
    </w:p>
    <w:p w14:paraId="437DF6FF" w14:textId="69CCDD78" w:rsidR="00C10EAE" w:rsidRPr="005451F2" w:rsidRDefault="00420480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1F2">
        <w:rPr>
          <w:rFonts w:ascii="Times New Roman" w:hAnsi="Times New Roman" w:cs="Times New Roman"/>
          <w:sz w:val="28"/>
          <w:szCs w:val="28"/>
        </w:rPr>
        <w:t>Е</w:t>
      </w:r>
      <w:r w:rsidR="00C10EAE" w:rsidRPr="005451F2">
        <w:rPr>
          <w:rFonts w:ascii="Times New Roman" w:hAnsi="Times New Roman" w:cs="Times New Roman"/>
          <w:sz w:val="28"/>
          <w:szCs w:val="28"/>
        </w:rPr>
        <w:t>стественный закон возник в древние времена почти одновременно с появлением человека и человеческого сообщества</w:t>
      </w:r>
      <w:r w:rsidRPr="005451F2">
        <w:rPr>
          <w:rFonts w:ascii="Times New Roman" w:hAnsi="Times New Roman" w:cs="Times New Roman"/>
          <w:sz w:val="28"/>
          <w:szCs w:val="28"/>
        </w:rPr>
        <w:t xml:space="preserve">. </w:t>
      </w:r>
      <w:r w:rsidR="00C10EAE" w:rsidRPr="005451F2">
        <w:rPr>
          <w:rFonts w:ascii="Times New Roman" w:hAnsi="Times New Roman" w:cs="Times New Roman"/>
          <w:sz w:val="28"/>
          <w:szCs w:val="28"/>
        </w:rPr>
        <w:t>На протяжении всей истории институт защиты чести и достоинства развивался поэтапно</w:t>
      </w:r>
      <w:r w:rsidRPr="005451F2">
        <w:rPr>
          <w:rFonts w:ascii="Times New Roman" w:hAnsi="Times New Roman" w:cs="Times New Roman"/>
          <w:sz w:val="28"/>
          <w:szCs w:val="28"/>
        </w:rPr>
        <w:t xml:space="preserve">. </w:t>
      </w:r>
      <w:r w:rsidR="00C10EAE" w:rsidRPr="005451F2">
        <w:rPr>
          <w:rFonts w:ascii="Times New Roman" w:hAnsi="Times New Roman" w:cs="Times New Roman"/>
          <w:sz w:val="28"/>
          <w:szCs w:val="28"/>
        </w:rPr>
        <w:t>Новая эра, которая наступила после средневековья, была временем естественного права</w:t>
      </w:r>
      <w:r w:rsidRPr="005451F2">
        <w:rPr>
          <w:rFonts w:ascii="Times New Roman" w:hAnsi="Times New Roman" w:cs="Times New Roman"/>
          <w:sz w:val="28"/>
          <w:szCs w:val="28"/>
        </w:rPr>
        <w:t xml:space="preserve">. </w:t>
      </w:r>
      <w:r w:rsidR="00C10EAE" w:rsidRPr="005451F2">
        <w:rPr>
          <w:rFonts w:ascii="Times New Roman" w:hAnsi="Times New Roman" w:cs="Times New Roman"/>
          <w:sz w:val="28"/>
          <w:szCs w:val="28"/>
        </w:rPr>
        <w:t>В соответствии с законодательством дореволюционной России честь и достоинство личности были защищены, однако распространение лицом заведомо ложной информации, порочащей честь и достоинство другого лица, регулировалось только уголовным законом</w:t>
      </w:r>
      <w:r w:rsidRPr="005451F2">
        <w:rPr>
          <w:rFonts w:ascii="Times New Roman" w:hAnsi="Times New Roman" w:cs="Times New Roman"/>
          <w:sz w:val="28"/>
          <w:szCs w:val="28"/>
        </w:rPr>
        <w:t xml:space="preserve">. </w:t>
      </w:r>
      <w:r w:rsidR="00C10EAE" w:rsidRPr="005451F2">
        <w:rPr>
          <w:rFonts w:ascii="Times New Roman" w:hAnsi="Times New Roman" w:cs="Times New Roman"/>
          <w:sz w:val="28"/>
          <w:szCs w:val="28"/>
        </w:rPr>
        <w:t>Впервые в советском гражданском праве понятия чести и достоинства были закреплены в Основах гражданского права СССР и союзных республик, принятых Верховным Советом СССР 8 декабря 1961 года</w:t>
      </w:r>
      <w:r w:rsidRPr="005451F2">
        <w:rPr>
          <w:rFonts w:ascii="Times New Roman" w:hAnsi="Times New Roman" w:cs="Times New Roman"/>
          <w:sz w:val="28"/>
          <w:szCs w:val="28"/>
        </w:rPr>
        <w:t xml:space="preserve">. </w:t>
      </w:r>
      <w:r w:rsidR="00C10EAE" w:rsidRPr="005451F2">
        <w:rPr>
          <w:rFonts w:ascii="Times New Roman" w:hAnsi="Times New Roman" w:cs="Times New Roman"/>
          <w:sz w:val="28"/>
          <w:szCs w:val="28"/>
        </w:rPr>
        <w:t>В настоящее время, предусмотренные статьями 23 и 46 Конституции Российской Федерации, право каждого человека защищать свою честь и доброе имя, а также сложившуюся ст. 152 Гражданского кодекса Российской Федерации право каждого на судебную защиту чести, достоинства и деловой репутации</w:t>
      </w:r>
      <w:r w:rsidRPr="005451F2">
        <w:rPr>
          <w:rFonts w:ascii="Times New Roman" w:hAnsi="Times New Roman" w:cs="Times New Roman"/>
          <w:sz w:val="28"/>
          <w:szCs w:val="28"/>
        </w:rPr>
        <w:t>.</w:t>
      </w:r>
    </w:p>
    <w:p w14:paraId="34E5B739" w14:textId="7EE5E944" w:rsidR="00420480" w:rsidRPr="005451F2" w:rsidRDefault="00420480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7B634D" w:rsidRPr="00545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юбое юридическое и физическое лицо приобретает право защиты в судебных органах своих нарушенных законных интересов. Каждый вправе самостоятельно обращаться в суд за защитой своих прав и законных интересов. Суды должны соблюдать равновесие конституционных прав при разрешении споров о защите чести, достоинства и деловой репутации: право на свободу распространения информации, право на свободу слова, и право на защиту своих интересов.</w:t>
      </w:r>
    </w:p>
    <w:p w14:paraId="19FA3A65" w14:textId="5AE37A9D" w:rsidR="00C85F55" w:rsidRPr="005451F2" w:rsidRDefault="00C85F55" w:rsidP="00166E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Опровержение клеветнической информации, как способ защиты имеет ряд существенных недостатков, которые возникают при применении этого метода защиты: </w:t>
      </w:r>
    </w:p>
    <w:p w14:paraId="2F9EE6BF" w14:textId="77777777" w:rsidR="00C85F55" w:rsidRPr="005451F2" w:rsidRDefault="00C85F55" w:rsidP="00C85F5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во-первых, с опровержением может быть ознакомлен не весь круг лиц, среди которых была распространена ложная информация; </w:t>
      </w:r>
    </w:p>
    <w:p w14:paraId="7E06EDBF" w14:textId="77777777" w:rsidR="00C85F55" w:rsidRPr="005451F2" w:rsidRDefault="00C85F55" w:rsidP="00C85F5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во-вторых, опровержение может не убедить общественность в преобладающем мнении о человеке, в отношении которого распространение ложной информации является клеветническим; </w:t>
      </w:r>
    </w:p>
    <w:p w14:paraId="5532D3F5" w14:textId="6ADBB9B6" w:rsidR="00C85F55" w:rsidRPr="005451F2" w:rsidRDefault="00C85F55" w:rsidP="00C85F5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в-третьих, опровержение не даст дополнительные (в том числе финансовые) возможности человеку, в отношении которого была распространена ложная информация, повлиять на общество с целью реабилитации своей чести, достоинства, деловой репутации</w:t>
      </w:r>
    </w:p>
    <w:p w14:paraId="0B16C87C" w14:textId="43E9E110" w:rsidR="00B16F12" w:rsidRPr="005451F2" w:rsidRDefault="00420480" w:rsidP="0042048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A59F6" w:rsidRPr="00545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настоящий момент защита чести, достоинства и деловой репутации в отношении порочащих сведений, распространенных в сети Интернет, по сути дела практически или вовсе неосуществима. В этой области еще так много проблем и спорных вопросов, которые требуют глубокого анализа и всестороннего рассмотрения</w:t>
      </w:r>
      <w:r w:rsidR="003A59F6" w:rsidRPr="00545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каждой стороны.</w:t>
      </w:r>
    </w:p>
    <w:p w14:paraId="2D050BC2" w14:textId="28B42616" w:rsidR="00032805" w:rsidRDefault="00032805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5E1C7" w14:textId="22534338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69076" w14:textId="0113009F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B782D" w14:textId="2B225B40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3729A" w14:textId="47ED4F8D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11B40E" w14:textId="3390F1E0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BFB0F" w14:textId="1BCCF462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80CA0" w14:textId="79282DFE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89A8D" w14:textId="651C6500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BA31F" w14:textId="77777777" w:rsidR="00F74CAC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B69F3" w14:textId="77777777" w:rsidR="00F74CAC" w:rsidRPr="005451F2" w:rsidRDefault="00F74CAC" w:rsidP="007D50F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A350B" w14:textId="741A83CE" w:rsidR="00934B16" w:rsidRPr="00697879" w:rsidRDefault="00934B16" w:rsidP="0069787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0" w:name="_Toc24934918"/>
      <w:r w:rsidRPr="006978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ИСПОЛЬЗОВАННЫХ ИСТОЧНИКОВ</w:t>
      </w:r>
      <w:bookmarkEnd w:id="10"/>
    </w:p>
    <w:p w14:paraId="383F5B84" w14:textId="77777777" w:rsidR="007C4C7A" w:rsidRPr="005451F2" w:rsidRDefault="007C4C7A" w:rsidP="00934B16">
      <w:pPr>
        <w:jc w:val="center"/>
        <w:rPr>
          <w:rFonts w:ascii="Times New Roman" w:hAnsi="Times New Roman" w:cs="Times New Roman"/>
          <w:b/>
          <w:bCs/>
        </w:rPr>
      </w:pPr>
    </w:p>
    <w:p w14:paraId="16D46906" w14:textId="29A32DA3" w:rsidR="00511F0F" w:rsidRPr="007C4C7A" w:rsidRDefault="00511F0F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C7A">
        <w:rPr>
          <w:rFonts w:ascii="Times New Roman" w:hAnsi="Times New Roman" w:cs="Times New Roman"/>
          <w:color w:val="333333"/>
          <w:sz w:val="28"/>
          <w:szCs w:val="28"/>
        </w:rPr>
        <w:t xml:space="preserve">Международный пакт о гражданских и политических правах (Принят 16.12.1966 Резолюцией 2200 (XXI) на 1496-ом пленарном заседании Генеральной Ассамблеи ООН). 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C4C7A">
        <w:rPr>
          <w:rFonts w:ascii="Times New Roman" w:hAnsi="Times New Roman" w:cs="Times New Roman"/>
          <w:sz w:val="28"/>
          <w:szCs w:val="28"/>
        </w:rPr>
        <w:t>Доступ из справ.-правовой системы «КонсультантПлюс».</w:t>
      </w:r>
    </w:p>
    <w:p w14:paraId="44402581" w14:textId="5D4ABA28" w:rsidR="00F419E6" w:rsidRPr="007C4C7A" w:rsidRDefault="00F419E6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Федерации. Принята всенародным голосованием 12 декабря 1993 года (с учётом поправок, внесённых законами РФ о поправках к Конституции РФ от 30 декабря 2008 года № 6–ФКЗ, от 5 февраля 2014 года № 2–ФКЗ, от 21 июля 2014 года № 11–ФКЗ) // СЗ РФ, 2014. № 30.</w:t>
      </w:r>
    </w:p>
    <w:p w14:paraId="6BEBA432" w14:textId="77777777" w:rsidR="00F419E6" w:rsidRPr="007C4C7A" w:rsidRDefault="00F419E6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Арбитражный процессуальный кодекс Российской Федерации от 24 июля 2002 № 95–ФЗ (ред. ФЗ от 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03.08.2018 N 340-ФЗ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// Российская газета, 2002. № 137. </w:t>
      </w:r>
    </w:p>
    <w:p w14:paraId="4A07064D" w14:textId="77777777" w:rsidR="00F419E6" w:rsidRPr="007C4C7A" w:rsidRDefault="00F419E6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кодекс Российской Федерации (часть четвертая) от 18 декабря 2006 года № 230–ФЗ (в ред. ФЗ от 23 мая 2018 года № 116–ФЗ) // Собрание законодательства Российской Федерации, 2006. № 52. Ст. 5496; 2014. № 11. </w:t>
      </w:r>
    </w:p>
    <w:p w14:paraId="0A89A6CC" w14:textId="77777777" w:rsidR="00F419E6" w:rsidRPr="007C4C7A" w:rsidRDefault="00F419E6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процессуальный кодекс Российской Федерации от 14 ноября 2002 года № 138–ФЗ (ред. ФЗ от 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03.08.2018 N 340-ФЗ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// СЗ РФ, 2002. № 46. </w:t>
      </w:r>
    </w:p>
    <w:p w14:paraId="5DD08606" w14:textId="77777777" w:rsidR="00F419E6" w:rsidRPr="007C4C7A" w:rsidRDefault="00F419E6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27 декабря 1991 г. № 2124–1 «О средствах массовой информации» (ред. ФЗ от 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18.04.2018 N 83-ФЗ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>) // Ведомости СНД и ВС РФ, 1992. № 7.</w:t>
      </w:r>
    </w:p>
    <w:p w14:paraId="23B26A93" w14:textId="77777777" w:rsidR="00F419E6" w:rsidRPr="007C4C7A" w:rsidRDefault="00F419E6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РФ от 13 марта 2006 № 38–ФЗ «О рекламе» (в ред. ФЗ от 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03.07.2018 N 183-ФЗ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>) // СЗ РФ, 2006. № 12.</w:t>
      </w:r>
    </w:p>
    <w:p w14:paraId="0EAF4D71" w14:textId="2889493A" w:rsidR="00F419E6" w:rsidRPr="007C4C7A" w:rsidRDefault="00F419E6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 июля 2006 года № 149–ФЗ «Об информации, информационных технологиях и о защите информации</w:t>
      </w:r>
      <w:r w:rsidR="006A4B07"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(ред. ФЗ от 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19.07.2018 N 211-ФЗ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>) // СЗ РФ. 2006. № 31 (ч. 1).</w:t>
      </w:r>
    </w:p>
    <w:p w14:paraId="2FE235B1" w14:textId="0299B664" w:rsidR="006A4B07" w:rsidRPr="007C4C7A" w:rsidRDefault="006A4B07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>Кон</w:t>
      </w:r>
      <w:r w:rsidR="00901A6A"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титуция РСФСР 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1918 года, принята постановлением V Всероссийского съезда советов рабочих, крестьянских, красноармейских и </w:t>
      </w: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казачьих депутатов 10 июля 1918 года. - </w:t>
      </w:r>
      <w:r w:rsidR="00901A6A"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Доступ из справ.-правовой системы «КонсультантПлюс».</w:t>
      </w:r>
    </w:p>
    <w:p w14:paraId="5DF6DD03" w14:textId="590D4005" w:rsidR="00D963C3" w:rsidRPr="007C4C7A" w:rsidRDefault="00D963C3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Конституция СССР 1977 года, принята на внеочередной седьмой сессии Верховного Совета СССР девятого созыва - Доступ из справ.-правовой системы «КонсультантПлюс».</w:t>
      </w:r>
    </w:p>
    <w:p w14:paraId="1006A74C" w14:textId="4EF6DDC3" w:rsidR="00D963C3" w:rsidRPr="007C4C7A" w:rsidRDefault="006A4B07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Гражданский кодекс РСФСР, принятый 31 октября 1922 года - </w:t>
      </w:r>
      <w:r w:rsidR="00901A6A"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Доступ из справ.-правовой системы «КонсультантПлюс».</w:t>
      </w:r>
    </w:p>
    <w:p w14:paraId="726201C1" w14:textId="0D6F2A90" w:rsidR="006A4B07" w:rsidRPr="007C4C7A" w:rsidRDefault="00D963C3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 о</w:t>
      </w:r>
      <w:r w:rsidR="00901A6A"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 утверждении основ гражданского законодательства союза ССР и союзных республик. - Доступ из справ.-правовой системы «КонсультантПлюс».</w:t>
      </w:r>
    </w:p>
    <w:p w14:paraId="35679E72" w14:textId="3654B194" w:rsidR="008457EC" w:rsidRPr="007C4C7A" w:rsidRDefault="008457EC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Гражданский кодекс РСФСР (утв. ВС РСФСР 11.06.1964). - Доступ из справ.-правовой системы «КонсультантПлюс».</w:t>
      </w:r>
    </w:p>
    <w:p w14:paraId="05DB0559" w14:textId="77777777" w:rsidR="007C4C7A" w:rsidRPr="007C4C7A" w:rsidRDefault="007C4C7A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Алексеев С.С. Проблемы теории права. Т. 1. М., 2016. - 358 с.</w:t>
      </w:r>
    </w:p>
    <w:p w14:paraId="3E68E3BA" w14:textId="77777777" w:rsidR="007C4C7A" w:rsidRPr="007C4C7A" w:rsidRDefault="007C4C7A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Алексеев С.С. Субъекты гражданского права. М., 2015. - 322 с. </w:t>
      </w:r>
    </w:p>
    <w:p w14:paraId="58F5197B" w14:textId="77777777" w:rsidR="007C4C7A" w:rsidRPr="007C4C7A" w:rsidRDefault="007C4C7A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Арямов</w:t>
      </w:r>
      <w:proofErr w:type="spellEnd"/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А.А. Честь как право и право на честь // Российская юстиция, 2017. № 9. </w:t>
      </w:r>
    </w:p>
    <w:p w14:paraId="4DDF6564" w14:textId="77777777" w:rsidR="007C4C7A" w:rsidRPr="007C4C7A" w:rsidRDefault="007C4C7A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Барсукова В.Н. Механизм защиты чести и достоинства личности в Российской Федерации // Российская юстиция, 2015. № 11.</w:t>
      </w:r>
    </w:p>
    <w:p w14:paraId="0E4181C7" w14:textId="77777777" w:rsidR="007C4C7A" w:rsidRPr="007C4C7A" w:rsidRDefault="007C4C7A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Булычев В.В. Опровержение сведений, распространённых в Интернете // Законодательство. – 2017. - №9.</w:t>
      </w:r>
    </w:p>
    <w:p w14:paraId="021C579C" w14:textId="77777777" w:rsidR="007C4C7A" w:rsidRPr="007C4C7A" w:rsidRDefault="007C4C7A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Губаева</w:t>
      </w:r>
      <w:proofErr w:type="spellEnd"/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Т., Муратов М., Пантелеев Б. Экспертиза по делам о защите чести, достоинства и деловой репутации // Российская юстиция, 2008. № 4.</w:t>
      </w:r>
    </w:p>
    <w:p w14:paraId="1459A483" w14:textId="77777777" w:rsidR="007C4C7A" w:rsidRPr="007C4C7A" w:rsidRDefault="007C4C7A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Ключевский В.О. Полный курс лекций по истории России. М., 2016. – 341 с.</w:t>
      </w:r>
    </w:p>
    <w:p w14:paraId="4E08E8D8" w14:textId="77777777" w:rsidR="007C4C7A" w:rsidRPr="007C4C7A" w:rsidRDefault="007C4C7A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Лазарев В.В. История государственно-правовых учений: Учебник / В.В. Лазарев; М., 2016. – 207 с.</w:t>
      </w:r>
    </w:p>
    <w:p w14:paraId="46D97A3D" w14:textId="77777777" w:rsidR="007C4C7A" w:rsidRPr="007C4C7A" w:rsidRDefault="007C4C7A" w:rsidP="007C4C7A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Нерсесянц</w:t>
      </w:r>
      <w:proofErr w:type="spellEnd"/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В.С. История политических и правовых учений: Учебник / под ред. В.С. </w:t>
      </w:r>
      <w:proofErr w:type="spellStart"/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Нерсесянца</w:t>
      </w:r>
      <w:proofErr w:type="spellEnd"/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М., 2015. – 256 с.</w:t>
      </w:r>
    </w:p>
    <w:p w14:paraId="4BA6DEF1" w14:textId="176D32CB" w:rsidR="00C278AF" w:rsidRPr="00612472" w:rsidRDefault="007C4C7A" w:rsidP="00612472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Омельченко О.А. Римское право: Учебник. Изд. 2-е, </w:t>
      </w:r>
      <w:proofErr w:type="spellStart"/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испр</w:t>
      </w:r>
      <w:proofErr w:type="spellEnd"/>
      <w:proofErr w:type="gramStart"/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7C4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доп. М., 2015. – 149 с.</w:t>
      </w:r>
    </w:p>
    <w:sectPr w:rsidR="00C278AF" w:rsidRPr="00612472" w:rsidSect="001460AD"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3B748" w14:textId="77777777" w:rsidR="00283CAF" w:rsidRDefault="00283CAF" w:rsidP="007D50FA">
      <w:pPr>
        <w:spacing w:after="0" w:line="240" w:lineRule="auto"/>
      </w:pPr>
      <w:r>
        <w:separator/>
      </w:r>
    </w:p>
  </w:endnote>
  <w:endnote w:type="continuationSeparator" w:id="0">
    <w:p w14:paraId="674189B6" w14:textId="77777777" w:rsidR="00283CAF" w:rsidRDefault="00283CAF" w:rsidP="007D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198254"/>
      <w:docPartObj>
        <w:docPartGallery w:val="Page Numbers (Bottom of Page)"/>
        <w:docPartUnique/>
      </w:docPartObj>
    </w:sdtPr>
    <w:sdtEndPr/>
    <w:sdtContent>
      <w:p w14:paraId="78BB9FC8" w14:textId="49A62B9B" w:rsidR="00283CAF" w:rsidRDefault="00283CAF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5BA4B5" w14:textId="77777777" w:rsidR="00283CAF" w:rsidRDefault="00283CA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028D3" w14:textId="77777777" w:rsidR="00283CAF" w:rsidRDefault="00283CAF" w:rsidP="007D50FA">
      <w:pPr>
        <w:spacing w:after="0" w:line="240" w:lineRule="auto"/>
      </w:pPr>
      <w:r>
        <w:separator/>
      </w:r>
    </w:p>
  </w:footnote>
  <w:footnote w:type="continuationSeparator" w:id="0">
    <w:p w14:paraId="1A0AB48D" w14:textId="77777777" w:rsidR="00283CAF" w:rsidRDefault="00283CAF" w:rsidP="007D50FA">
      <w:pPr>
        <w:spacing w:after="0" w:line="240" w:lineRule="auto"/>
      </w:pPr>
      <w:r>
        <w:continuationSeparator/>
      </w:r>
    </w:p>
  </w:footnote>
  <w:footnote w:id="1">
    <w:p w14:paraId="395B5842" w14:textId="08AA20CE" w:rsidR="00667B70" w:rsidRPr="0081609A" w:rsidRDefault="00667B70" w:rsidP="0081609A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81609A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81609A">
        <w:rPr>
          <w:rFonts w:ascii="Times New Roman" w:hAnsi="Times New Roman" w:cs="Times New Roman"/>
          <w:color w:val="000000" w:themeColor="text1"/>
        </w:rPr>
        <w:t xml:space="preserve"> История государственно-правовых учений: Учебник / отв. ред. В.В. Лазарев. М., 2016. С. 18.</w:t>
      </w:r>
    </w:p>
  </w:footnote>
  <w:footnote w:id="2">
    <w:p w14:paraId="03D19E21" w14:textId="0F393D51" w:rsidR="00D64A80" w:rsidRPr="0081609A" w:rsidRDefault="00D64A80" w:rsidP="0081609A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81609A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81609A">
        <w:rPr>
          <w:rFonts w:ascii="Times New Roman" w:hAnsi="Times New Roman" w:cs="Times New Roman"/>
          <w:color w:val="000000" w:themeColor="text1"/>
        </w:rPr>
        <w:t xml:space="preserve"> Омельченко О.А. Римское право: Учебник. Изд. 2-е, </w:t>
      </w:r>
      <w:r w:rsidRPr="0081609A">
        <w:rPr>
          <w:rFonts w:ascii="Times New Roman" w:hAnsi="Times New Roman" w:cs="Times New Roman"/>
          <w:color w:val="000000" w:themeColor="text1"/>
        </w:rPr>
        <w:t>испр</w:t>
      </w:r>
      <w:r w:rsidRPr="0081609A">
        <w:rPr>
          <w:rFonts w:ascii="Times New Roman" w:hAnsi="Times New Roman" w:cs="Times New Roman"/>
          <w:color w:val="000000" w:themeColor="text1"/>
        </w:rPr>
        <w:t>. и доп. М., 2015. С. 88</w:t>
      </w:r>
    </w:p>
  </w:footnote>
  <w:footnote w:id="3">
    <w:p w14:paraId="705BCAE7" w14:textId="268B8FAD" w:rsidR="00446F6E" w:rsidRDefault="00446F6E" w:rsidP="0081609A">
      <w:pPr>
        <w:pStyle w:val="a6"/>
        <w:jc w:val="both"/>
      </w:pPr>
      <w:r w:rsidRPr="0081609A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81609A">
        <w:rPr>
          <w:rFonts w:ascii="Times New Roman" w:hAnsi="Times New Roman" w:cs="Times New Roman"/>
          <w:color w:val="000000" w:themeColor="text1"/>
        </w:rPr>
        <w:t xml:space="preserve"> История политических и правовых учений: Учебник / под ред. В.С. </w:t>
      </w:r>
      <w:r w:rsidRPr="0081609A">
        <w:rPr>
          <w:rFonts w:ascii="Times New Roman" w:hAnsi="Times New Roman" w:cs="Times New Roman"/>
          <w:color w:val="000000" w:themeColor="text1"/>
        </w:rPr>
        <w:t>Нерсесянца М., 2015. С. 119.</w:t>
      </w:r>
    </w:p>
  </w:footnote>
  <w:footnote w:id="4">
    <w:p w14:paraId="059A7A6E" w14:textId="6CD25A61" w:rsidR="00446F6E" w:rsidRPr="0081609A" w:rsidRDefault="00446F6E" w:rsidP="0081609A">
      <w:pPr>
        <w:pStyle w:val="a6"/>
        <w:jc w:val="both"/>
        <w:rPr>
          <w:rFonts w:ascii="Times New Roman" w:hAnsi="Times New Roman" w:cs="Times New Roman"/>
        </w:rPr>
      </w:pPr>
      <w:r w:rsidRPr="0081609A">
        <w:rPr>
          <w:rStyle w:val="a8"/>
          <w:rFonts w:ascii="Times New Roman" w:hAnsi="Times New Roman" w:cs="Times New Roman"/>
        </w:rPr>
        <w:footnoteRef/>
      </w:r>
      <w:r w:rsidRPr="0081609A">
        <w:rPr>
          <w:rFonts w:ascii="Times New Roman" w:hAnsi="Times New Roman" w:cs="Times New Roman"/>
        </w:rPr>
        <w:t xml:space="preserve"> Ключевский В.О. Полный курс лекций по истории России. М., 2016. С. 128.</w:t>
      </w:r>
    </w:p>
  </w:footnote>
  <w:footnote w:id="5">
    <w:p w14:paraId="09EF9853" w14:textId="60AEF9D8" w:rsidR="005451F2" w:rsidRPr="0081609A" w:rsidRDefault="005451F2" w:rsidP="0081609A">
      <w:pPr>
        <w:pStyle w:val="a6"/>
        <w:jc w:val="both"/>
        <w:rPr>
          <w:rFonts w:ascii="Times New Roman" w:hAnsi="Times New Roman" w:cs="Times New Roman"/>
        </w:rPr>
      </w:pPr>
      <w:r w:rsidRPr="0081609A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81609A">
        <w:rPr>
          <w:rFonts w:ascii="Times New Roman" w:hAnsi="Times New Roman" w:cs="Times New Roman"/>
          <w:color w:val="000000" w:themeColor="text1"/>
        </w:rPr>
        <w:t xml:space="preserve"> История государственно-правовых учений: Учебник / отв. ред. В.В. Лазарев. М., 2016. С. 23.</w:t>
      </w:r>
    </w:p>
  </w:footnote>
  <w:footnote w:id="6">
    <w:p w14:paraId="30DD742C" w14:textId="01D4E9EF" w:rsidR="005451F2" w:rsidRPr="0081609A" w:rsidRDefault="005451F2" w:rsidP="0081609A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81609A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81609A">
        <w:rPr>
          <w:rFonts w:ascii="Times New Roman" w:hAnsi="Times New Roman" w:cs="Times New Roman"/>
          <w:color w:val="000000" w:themeColor="text1"/>
        </w:rPr>
        <w:t xml:space="preserve"> История политических и правовых учений: Учебник / под ред. В.С. </w:t>
      </w:r>
      <w:r w:rsidRPr="0081609A">
        <w:rPr>
          <w:rFonts w:ascii="Times New Roman" w:hAnsi="Times New Roman" w:cs="Times New Roman"/>
          <w:color w:val="000000" w:themeColor="text1"/>
        </w:rPr>
        <w:t>Нерсесянца М., 2015. С. 123.</w:t>
      </w:r>
    </w:p>
  </w:footnote>
  <w:footnote w:id="7">
    <w:p w14:paraId="706F318C" w14:textId="7A12FA28" w:rsidR="006A4B07" w:rsidRPr="0081609A" w:rsidRDefault="006A4B07" w:rsidP="00901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609A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81609A">
        <w:rPr>
          <w:rFonts w:ascii="Times New Roman" w:hAnsi="Times New Roman" w:cs="Times New Roman"/>
          <w:sz w:val="20"/>
          <w:szCs w:val="20"/>
        </w:rPr>
        <w:t xml:space="preserve"> </w:t>
      </w:r>
      <w:r w:rsidRPr="0081609A">
        <w:rPr>
          <w:rFonts w:ascii="Times New Roman" w:hAnsi="Times New Roman" w:cs="Times New Roman"/>
          <w:color w:val="000000" w:themeColor="text1"/>
          <w:sz w:val="20"/>
          <w:szCs w:val="20"/>
        </w:rPr>
        <w:t>Кон</w:t>
      </w:r>
      <w:r w:rsidR="00901A6A" w:rsidRPr="0081609A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81609A">
        <w:rPr>
          <w:rFonts w:ascii="Times New Roman" w:hAnsi="Times New Roman" w:cs="Times New Roman"/>
          <w:color w:val="000000" w:themeColor="text1"/>
          <w:sz w:val="20"/>
          <w:szCs w:val="20"/>
        </w:rPr>
        <w:t>титуция РСФСР 1918 года, принята постановлением V Всероссийского съезда советов рабочих, крестьянских, красноармейских и казачьих депутатов 10 июля 1918 года.</w:t>
      </w:r>
      <w:r w:rsidR="00901A6A" w:rsidRPr="008160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</w:t>
      </w:r>
      <w:r w:rsidRPr="008160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1A6A" w:rsidRPr="0081609A">
        <w:rPr>
          <w:rFonts w:ascii="Times New Roman" w:hAnsi="Times New Roman" w:cs="Times New Roman"/>
          <w:sz w:val="20"/>
          <w:szCs w:val="20"/>
        </w:rPr>
        <w:t>Доступ из справ.-правовой системы «КонсультантПлюс».</w:t>
      </w:r>
    </w:p>
  </w:footnote>
  <w:footnote w:id="8">
    <w:p w14:paraId="08AF4147" w14:textId="164567BF" w:rsidR="00901A6A" w:rsidRPr="0081609A" w:rsidRDefault="00901A6A" w:rsidP="00901A6A">
      <w:pPr>
        <w:pStyle w:val="a6"/>
        <w:jc w:val="both"/>
        <w:rPr>
          <w:rFonts w:ascii="Times New Roman" w:hAnsi="Times New Roman" w:cs="Times New Roman"/>
        </w:rPr>
      </w:pPr>
      <w:r w:rsidRPr="0081609A">
        <w:rPr>
          <w:rStyle w:val="a8"/>
          <w:rFonts w:ascii="Times New Roman" w:hAnsi="Times New Roman" w:cs="Times New Roman"/>
        </w:rPr>
        <w:footnoteRef/>
      </w:r>
      <w:r w:rsidRPr="0081609A">
        <w:rPr>
          <w:rFonts w:ascii="Times New Roman" w:hAnsi="Times New Roman" w:cs="Times New Roman"/>
        </w:rPr>
        <w:t xml:space="preserve"> Гражданский кодекс РСФСР, принятый 31 октября 1922 года </w:t>
      </w:r>
      <w:r w:rsidRPr="0081609A">
        <w:rPr>
          <w:rFonts w:ascii="Times New Roman" w:hAnsi="Times New Roman" w:cs="Times New Roman"/>
          <w:color w:val="000000" w:themeColor="text1"/>
        </w:rPr>
        <w:t xml:space="preserve">- </w:t>
      </w:r>
      <w:r w:rsidRPr="0081609A">
        <w:rPr>
          <w:rFonts w:ascii="Times New Roman" w:hAnsi="Times New Roman" w:cs="Times New Roman"/>
        </w:rPr>
        <w:t>Доступ из справ.-правовой системы «КонсультантПлюс».</w:t>
      </w:r>
    </w:p>
  </w:footnote>
  <w:footnote w:id="9">
    <w:p w14:paraId="65109734" w14:textId="66B3A845" w:rsidR="00901A6A" w:rsidRPr="0081609A" w:rsidRDefault="00901A6A" w:rsidP="00DB08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09A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81609A">
        <w:rPr>
          <w:rFonts w:ascii="Times New Roman" w:hAnsi="Times New Roman" w:cs="Times New Roman"/>
          <w:sz w:val="20"/>
          <w:szCs w:val="20"/>
        </w:rPr>
        <w:t xml:space="preserve"> </w:t>
      </w:r>
      <w:r w:rsidR="00D963C3" w:rsidRPr="0081609A">
        <w:rPr>
          <w:rFonts w:ascii="Times New Roman" w:hAnsi="Times New Roman" w:cs="Times New Roman"/>
          <w:sz w:val="20"/>
          <w:szCs w:val="20"/>
        </w:rPr>
        <w:t>Закон о</w:t>
      </w:r>
      <w:r w:rsidRPr="0081609A">
        <w:rPr>
          <w:rFonts w:ascii="Times New Roman" w:hAnsi="Times New Roman" w:cs="Times New Roman"/>
          <w:sz w:val="20"/>
          <w:szCs w:val="20"/>
        </w:rPr>
        <w:t>б утверждении основ гражданского законодательства союза ССР и союзных республик Доступ из справ.-правовой системы «КонсультантПлюс».</w:t>
      </w:r>
    </w:p>
  </w:footnote>
  <w:footnote w:id="10">
    <w:p w14:paraId="4BB19012" w14:textId="07D137E8" w:rsidR="00DB085B" w:rsidRPr="0081609A" w:rsidRDefault="00DB085B" w:rsidP="00DB085B">
      <w:pPr>
        <w:pStyle w:val="a6"/>
        <w:jc w:val="both"/>
        <w:rPr>
          <w:rFonts w:ascii="Times New Roman" w:hAnsi="Times New Roman" w:cs="Times New Roman"/>
        </w:rPr>
      </w:pPr>
      <w:r w:rsidRPr="0081609A">
        <w:rPr>
          <w:rStyle w:val="a8"/>
          <w:rFonts w:ascii="Times New Roman" w:hAnsi="Times New Roman" w:cs="Times New Roman"/>
        </w:rPr>
        <w:footnoteRef/>
      </w:r>
      <w:r w:rsidRPr="0081609A">
        <w:rPr>
          <w:rFonts w:ascii="Times New Roman" w:hAnsi="Times New Roman" w:cs="Times New Roman"/>
        </w:rPr>
        <w:t xml:space="preserve"> Гражданский кодекс РСФСР (утв. ВС РСФСР 11.06.1964). </w:t>
      </w:r>
      <w:r w:rsidRPr="0081609A">
        <w:rPr>
          <w:rFonts w:ascii="Times New Roman" w:hAnsi="Times New Roman" w:cs="Times New Roman"/>
          <w:color w:val="000000" w:themeColor="text1"/>
        </w:rPr>
        <w:t xml:space="preserve">- </w:t>
      </w:r>
      <w:r w:rsidRPr="0081609A">
        <w:rPr>
          <w:rFonts w:ascii="Times New Roman" w:hAnsi="Times New Roman" w:cs="Times New Roman"/>
        </w:rPr>
        <w:t>Доступ из справ.-правовой системы «КонсультантПлюс».</w:t>
      </w:r>
    </w:p>
  </w:footnote>
  <w:footnote w:id="11">
    <w:p w14:paraId="08F1914E" w14:textId="542B3E2A" w:rsidR="008457EC" w:rsidRPr="008457EC" w:rsidRDefault="008457EC" w:rsidP="0084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09A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81609A">
        <w:rPr>
          <w:rFonts w:ascii="Times New Roman" w:hAnsi="Times New Roman" w:cs="Times New Roman"/>
          <w:sz w:val="20"/>
          <w:szCs w:val="20"/>
        </w:rPr>
        <w:t xml:space="preserve"> Конституция СССР 1977 года, </w:t>
      </w:r>
      <w:r w:rsidRPr="0081609A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457EC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ринята</w:t>
      </w:r>
      <w:r w:rsidRPr="00816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57E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внеочередной седьмой</w:t>
      </w:r>
      <w:r w:rsidRPr="00816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57EC">
        <w:rPr>
          <w:rFonts w:ascii="Times New Roman" w:eastAsia="Times New Roman" w:hAnsi="Times New Roman" w:cs="Times New Roman"/>
          <w:sz w:val="20"/>
          <w:szCs w:val="20"/>
          <w:lang w:eastAsia="ru-RU"/>
        </w:rPr>
        <w:t>сессии Верховного Совета СССР</w:t>
      </w:r>
      <w:r w:rsidRPr="00816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57E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девятого созыва</w:t>
      </w:r>
      <w:r w:rsidRPr="00816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60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Pr="0081609A">
        <w:rPr>
          <w:rFonts w:ascii="Times New Roman" w:hAnsi="Times New Roman" w:cs="Times New Roman"/>
          <w:sz w:val="20"/>
          <w:szCs w:val="20"/>
        </w:rPr>
        <w:t>Доступ из справ.-правовой системы «КонсультантПлюс».</w:t>
      </w:r>
    </w:p>
    <w:p w14:paraId="2E6F7B70" w14:textId="3660195B" w:rsidR="008457EC" w:rsidRDefault="008457EC">
      <w:pPr>
        <w:pStyle w:val="a6"/>
      </w:pPr>
    </w:p>
  </w:footnote>
  <w:footnote w:id="12">
    <w:p w14:paraId="781C2F36" w14:textId="2FA473CF" w:rsidR="005451F2" w:rsidRPr="009D3CC4" w:rsidRDefault="005451F2">
      <w:pPr>
        <w:pStyle w:val="a6"/>
        <w:rPr>
          <w:rFonts w:ascii="Times New Roman" w:hAnsi="Times New Roman" w:cs="Times New Roman"/>
        </w:rPr>
      </w:pPr>
      <w:r w:rsidRPr="009D3CC4">
        <w:rPr>
          <w:rStyle w:val="a8"/>
          <w:rFonts w:ascii="Times New Roman" w:hAnsi="Times New Roman" w:cs="Times New Roman"/>
        </w:rPr>
        <w:footnoteRef/>
      </w:r>
      <w:r w:rsidRPr="009D3CC4">
        <w:rPr>
          <w:rFonts w:ascii="Times New Roman" w:hAnsi="Times New Roman" w:cs="Times New Roman"/>
        </w:rPr>
        <w:t xml:space="preserve"> История политических и правовых учений: Учебник / под ред. В.С. </w:t>
      </w:r>
      <w:r w:rsidRPr="009D3CC4">
        <w:rPr>
          <w:rFonts w:ascii="Times New Roman" w:hAnsi="Times New Roman" w:cs="Times New Roman"/>
        </w:rPr>
        <w:t>Нерсесянца М., 2015. С. 147.</w:t>
      </w:r>
    </w:p>
  </w:footnote>
  <w:footnote w:id="13">
    <w:p w14:paraId="2F0B0AF3" w14:textId="5E086DC2" w:rsidR="00511F0F" w:rsidRPr="005451F2" w:rsidRDefault="00511F0F" w:rsidP="005451F2">
      <w:pPr>
        <w:pStyle w:val="1"/>
        <w:shd w:val="clear" w:color="auto" w:fill="FFFFFF"/>
        <w:spacing w:before="0" w:line="242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51F2">
        <w:rPr>
          <w:rStyle w:val="a8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5451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Международный пакт о гражданских и политических правах" (Принят 16.12.1966 Резолюцией 2200 (XXI) на 1496-ом пленарном заседании Генеральной Ассамблеи ООН)</w:t>
      </w:r>
      <w:r w:rsidR="00385737" w:rsidRPr="005451F2">
        <w:rPr>
          <w:rFonts w:ascii="Times New Roman" w:hAnsi="Times New Roman" w:cs="Times New Roman"/>
          <w:color w:val="000000" w:themeColor="text1"/>
          <w:sz w:val="20"/>
          <w:szCs w:val="20"/>
        </w:rPr>
        <w:t>. - Доступ из справ.-правовой системы «КонсультантПлюс».</w:t>
      </w:r>
    </w:p>
  </w:footnote>
  <w:footnote w:id="14">
    <w:p w14:paraId="69F4BF6E" w14:textId="164F7DEA" w:rsidR="00385737" w:rsidRPr="005451F2" w:rsidRDefault="00385737" w:rsidP="005451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51F2">
        <w:rPr>
          <w:rStyle w:val="a8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5451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Конституция Российской Федерации. Принята всенародным голосованием 12 декабря 1993 года (с учётом поправок, внесённых законами РФ о поправках к Конституции РФ от 30 декабря 2008 года № 6–ФКЗ, от 5 февраля 2014 года № 2–ФКЗ, от 21 июля 2014 года № 11–ФКЗ) // СЗ РФ, 2014. № 30.</w:t>
      </w:r>
    </w:p>
  </w:footnote>
  <w:footnote w:id="15">
    <w:p w14:paraId="5362AAF6" w14:textId="77777777" w:rsidR="00385737" w:rsidRPr="005451F2" w:rsidRDefault="00385737" w:rsidP="005451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51F2">
        <w:rPr>
          <w:rStyle w:val="a8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5451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Гражданский кодекс Российской Федерации (часть четвертая) от 18 декабря 2006 года № 230–ФЗ (в ред. ФЗ от 23 мая 2018 года № 116–ФЗ) // Собрание законодательства Российской Федерации, 2006. № 52. Ст. 5496; 2014. № 11. </w:t>
      </w:r>
    </w:p>
    <w:p w14:paraId="3698FC54" w14:textId="0B458E57" w:rsidR="00385737" w:rsidRDefault="00385737">
      <w:pPr>
        <w:pStyle w:val="a6"/>
      </w:pPr>
    </w:p>
  </w:footnote>
  <w:footnote w:id="16">
    <w:p w14:paraId="264F62D9" w14:textId="2D54A168" w:rsidR="005451F2" w:rsidRPr="009D3CC4" w:rsidRDefault="005451F2">
      <w:pPr>
        <w:pStyle w:val="a6"/>
        <w:rPr>
          <w:rFonts w:ascii="Times New Roman" w:hAnsi="Times New Roman" w:cs="Times New Roman"/>
        </w:rPr>
      </w:pPr>
      <w:r w:rsidRPr="009D3CC4">
        <w:rPr>
          <w:rStyle w:val="a8"/>
          <w:rFonts w:ascii="Times New Roman" w:hAnsi="Times New Roman" w:cs="Times New Roman"/>
        </w:rPr>
        <w:footnoteRef/>
      </w:r>
      <w:r w:rsidRPr="009D3CC4">
        <w:rPr>
          <w:rFonts w:ascii="Times New Roman" w:hAnsi="Times New Roman" w:cs="Times New Roman"/>
        </w:rPr>
        <w:t xml:space="preserve"> Ключевский В.О. Полный курс лекций по истории России. М., 2016. С. 129.</w:t>
      </w:r>
    </w:p>
  </w:footnote>
  <w:footnote w:id="17">
    <w:p w14:paraId="11605D50" w14:textId="331CE965" w:rsidR="0024054B" w:rsidRPr="0024054B" w:rsidRDefault="0024054B" w:rsidP="0024054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8"/>
        </w:rPr>
        <w:footnoteRef/>
      </w:r>
      <w:r>
        <w:t xml:space="preserve"> </w:t>
      </w:r>
      <w:r w:rsidRPr="0024054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Алексеев С.С. Проблемы теории права. Т. 1. М., 2016. С. 189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</w:footnote>
  <w:footnote w:id="18">
    <w:p w14:paraId="2BD39BAB" w14:textId="68CBABB0" w:rsidR="0024054B" w:rsidRPr="0024054B" w:rsidRDefault="0024054B" w:rsidP="0024054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8"/>
        </w:rPr>
        <w:footnoteRef/>
      </w:r>
      <w:r>
        <w:t xml:space="preserve"> </w:t>
      </w:r>
      <w:r w:rsidRPr="0024054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Арямов А.А. Честь как право и право на честь // Российская юстиция, 2017. № 9.</w:t>
      </w:r>
      <w:r w:rsidRPr="002405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</w:footnote>
  <w:footnote w:id="19">
    <w:p w14:paraId="39B8AE05" w14:textId="7BDE8255" w:rsidR="0024054B" w:rsidRDefault="0024054B">
      <w:pPr>
        <w:pStyle w:val="a6"/>
      </w:pPr>
      <w:r>
        <w:rPr>
          <w:rStyle w:val="a8"/>
        </w:rPr>
        <w:footnoteRef/>
      </w:r>
      <w:r>
        <w:t xml:space="preserve"> </w:t>
      </w:r>
      <w:r w:rsidRPr="0024054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Алексеев С.С. Проблемы теории права. Т. 1. М., 2016. С.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204.</w:t>
      </w:r>
    </w:p>
  </w:footnote>
  <w:footnote w:id="20">
    <w:p w14:paraId="48657223" w14:textId="557BBC0D" w:rsidR="0024054B" w:rsidRDefault="0024054B">
      <w:pPr>
        <w:pStyle w:val="a6"/>
      </w:pPr>
      <w:r>
        <w:rPr>
          <w:rStyle w:val="a8"/>
        </w:rPr>
        <w:footnoteRef/>
      </w:r>
      <w:r>
        <w:t xml:space="preserve"> </w:t>
      </w:r>
      <w:r w:rsidRPr="0024054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Алексеев С.С. Проблемы теории права. Т. 1. М., 2016. С.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256.</w:t>
      </w:r>
    </w:p>
  </w:footnote>
  <w:footnote w:id="21">
    <w:p w14:paraId="44BEBCC4" w14:textId="77777777" w:rsidR="00283CAF" w:rsidRDefault="00283CAF" w:rsidP="005651F1">
      <w:pPr>
        <w:pStyle w:val="a6"/>
      </w:pPr>
      <w:r>
        <w:rPr>
          <w:rStyle w:val="a8"/>
        </w:rPr>
        <w:footnoteRef/>
      </w:r>
      <w:r>
        <w:t xml:space="preserve"> </w:t>
      </w:r>
      <w:r w:rsidRPr="001008DC">
        <w:rPr>
          <w:rFonts w:ascii="Times New Roman" w:hAnsi="Times New Roman" w:cs="Times New Roman"/>
          <w:color w:val="000000" w:themeColor="text1"/>
          <w:szCs w:val="24"/>
        </w:rPr>
        <w:t xml:space="preserve">Федеральный закон от 27 декабря 1991 г. № 2124–1 «О средствах массовой информации» (ред. ФЗ от </w:t>
      </w:r>
      <w:r w:rsidRPr="001008D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18.04.2018 N 83-ФЗ</w:t>
      </w:r>
      <w:r w:rsidRPr="001008DC">
        <w:rPr>
          <w:rFonts w:ascii="Times New Roman" w:hAnsi="Times New Roman" w:cs="Times New Roman"/>
          <w:color w:val="000000" w:themeColor="text1"/>
          <w:szCs w:val="24"/>
        </w:rPr>
        <w:t>).</w:t>
      </w:r>
    </w:p>
  </w:footnote>
  <w:footnote w:id="22">
    <w:p w14:paraId="645C81D1" w14:textId="77777777" w:rsidR="00283CAF" w:rsidRDefault="00283CAF" w:rsidP="005651F1">
      <w:pPr>
        <w:pStyle w:val="a6"/>
      </w:pPr>
      <w:r>
        <w:rPr>
          <w:rStyle w:val="a8"/>
        </w:rPr>
        <w:footnoteRef/>
      </w:r>
      <w:r>
        <w:t xml:space="preserve"> </w:t>
      </w:r>
      <w:r w:rsidRPr="001008DC">
        <w:rPr>
          <w:rFonts w:ascii="Times New Roman" w:hAnsi="Times New Roman" w:cs="Times New Roman"/>
          <w:color w:val="000000" w:themeColor="text1"/>
          <w:szCs w:val="24"/>
        </w:rPr>
        <w:t>Булычев В.В. Опровержение сведений, распространённых в Интернете С.43.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836B1"/>
    <w:multiLevelType w:val="hybridMultilevel"/>
    <w:tmpl w:val="CE96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B3A97"/>
    <w:multiLevelType w:val="hybridMultilevel"/>
    <w:tmpl w:val="F954C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4321"/>
    <w:multiLevelType w:val="hybridMultilevel"/>
    <w:tmpl w:val="FAB45C74"/>
    <w:lvl w:ilvl="0" w:tplc="CD049E4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5B767C72"/>
    <w:multiLevelType w:val="hybridMultilevel"/>
    <w:tmpl w:val="01E65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65500"/>
    <w:multiLevelType w:val="hybridMultilevel"/>
    <w:tmpl w:val="BF9EAB6E"/>
    <w:lvl w:ilvl="0" w:tplc="085E81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6D565607"/>
    <w:multiLevelType w:val="multilevel"/>
    <w:tmpl w:val="190C21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59E740A"/>
    <w:multiLevelType w:val="hybridMultilevel"/>
    <w:tmpl w:val="60622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AF"/>
    <w:rsid w:val="00015D81"/>
    <w:rsid w:val="00032805"/>
    <w:rsid w:val="00076563"/>
    <w:rsid w:val="000771D4"/>
    <w:rsid w:val="00096EF7"/>
    <w:rsid w:val="000F79C3"/>
    <w:rsid w:val="00106D39"/>
    <w:rsid w:val="00110538"/>
    <w:rsid w:val="001142B4"/>
    <w:rsid w:val="00117A7A"/>
    <w:rsid w:val="00133989"/>
    <w:rsid w:val="001460AD"/>
    <w:rsid w:val="00157532"/>
    <w:rsid w:val="00166E26"/>
    <w:rsid w:val="00184D8E"/>
    <w:rsid w:val="00194F41"/>
    <w:rsid w:val="00195FC3"/>
    <w:rsid w:val="001A1D15"/>
    <w:rsid w:val="001A37F8"/>
    <w:rsid w:val="001C4CAC"/>
    <w:rsid w:val="001D32DE"/>
    <w:rsid w:val="001D706A"/>
    <w:rsid w:val="00211E34"/>
    <w:rsid w:val="00227EF1"/>
    <w:rsid w:val="0024054B"/>
    <w:rsid w:val="00242EC7"/>
    <w:rsid w:val="002636EF"/>
    <w:rsid w:val="00274171"/>
    <w:rsid w:val="00275064"/>
    <w:rsid w:val="002829BC"/>
    <w:rsid w:val="00283CAF"/>
    <w:rsid w:val="00292A47"/>
    <w:rsid w:val="002A26CF"/>
    <w:rsid w:val="002C58EE"/>
    <w:rsid w:val="002C657A"/>
    <w:rsid w:val="002D2A69"/>
    <w:rsid w:val="002E6DB4"/>
    <w:rsid w:val="0031256E"/>
    <w:rsid w:val="0031310F"/>
    <w:rsid w:val="00363BB3"/>
    <w:rsid w:val="00371365"/>
    <w:rsid w:val="00371F55"/>
    <w:rsid w:val="00385737"/>
    <w:rsid w:val="003A59F6"/>
    <w:rsid w:val="003C074A"/>
    <w:rsid w:val="003D0086"/>
    <w:rsid w:val="003F1259"/>
    <w:rsid w:val="004148AA"/>
    <w:rsid w:val="00417FCC"/>
    <w:rsid w:val="00420480"/>
    <w:rsid w:val="00446F6E"/>
    <w:rsid w:val="004573C1"/>
    <w:rsid w:val="004579E1"/>
    <w:rsid w:val="00473C71"/>
    <w:rsid w:val="00496745"/>
    <w:rsid w:val="004B569A"/>
    <w:rsid w:val="004C0C89"/>
    <w:rsid w:val="004D7703"/>
    <w:rsid w:val="004E72A8"/>
    <w:rsid w:val="00511F0F"/>
    <w:rsid w:val="005438C9"/>
    <w:rsid w:val="005451F2"/>
    <w:rsid w:val="005651F1"/>
    <w:rsid w:val="00575D37"/>
    <w:rsid w:val="0059742A"/>
    <w:rsid w:val="005A3B22"/>
    <w:rsid w:val="005B2787"/>
    <w:rsid w:val="005E2EC9"/>
    <w:rsid w:val="005F3E40"/>
    <w:rsid w:val="00612472"/>
    <w:rsid w:val="00667B70"/>
    <w:rsid w:val="00671ADA"/>
    <w:rsid w:val="00697879"/>
    <w:rsid w:val="006A4B07"/>
    <w:rsid w:val="006A797E"/>
    <w:rsid w:val="006B4E51"/>
    <w:rsid w:val="007405E2"/>
    <w:rsid w:val="00742C1F"/>
    <w:rsid w:val="007517EC"/>
    <w:rsid w:val="007524AC"/>
    <w:rsid w:val="00773E6E"/>
    <w:rsid w:val="007A1C95"/>
    <w:rsid w:val="007B207D"/>
    <w:rsid w:val="007B634D"/>
    <w:rsid w:val="007C0CF6"/>
    <w:rsid w:val="007C3E4D"/>
    <w:rsid w:val="007C4C7A"/>
    <w:rsid w:val="007D50FA"/>
    <w:rsid w:val="0081609A"/>
    <w:rsid w:val="008225DC"/>
    <w:rsid w:val="008457EC"/>
    <w:rsid w:val="00861527"/>
    <w:rsid w:val="00865B14"/>
    <w:rsid w:val="00867A90"/>
    <w:rsid w:val="00880765"/>
    <w:rsid w:val="00895E0E"/>
    <w:rsid w:val="00901A6A"/>
    <w:rsid w:val="00915B6D"/>
    <w:rsid w:val="00920522"/>
    <w:rsid w:val="0092784A"/>
    <w:rsid w:val="00934B16"/>
    <w:rsid w:val="00944715"/>
    <w:rsid w:val="00960392"/>
    <w:rsid w:val="00963F04"/>
    <w:rsid w:val="009760D1"/>
    <w:rsid w:val="00982E11"/>
    <w:rsid w:val="00987528"/>
    <w:rsid w:val="009C1BBE"/>
    <w:rsid w:val="009C5C3A"/>
    <w:rsid w:val="009D3CC4"/>
    <w:rsid w:val="009D62A2"/>
    <w:rsid w:val="00A122D4"/>
    <w:rsid w:val="00A26F4B"/>
    <w:rsid w:val="00A27CDE"/>
    <w:rsid w:val="00A4636F"/>
    <w:rsid w:val="00A76A29"/>
    <w:rsid w:val="00AD7DF7"/>
    <w:rsid w:val="00B16F12"/>
    <w:rsid w:val="00B529F6"/>
    <w:rsid w:val="00B567C7"/>
    <w:rsid w:val="00B701F1"/>
    <w:rsid w:val="00BB2F59"/>
    <w:rsid w:val="00BD34BA"/>
    <w:rsid w:val="00BE78E9"/>
    <w:rsid w:val="00C035CA"/>
    <w:rsid w:val="00C0399C"/>
    <w:rsid w:val="00C10EAE"/>
    <w:rsid w:val="00C1220D"/>
    <w:rsid w:val="00C278AF"/>
    <w:rsid w:val="00C630E9"/>
    <w:rsid w:val="00C73CC1"/>
    <w:rsid w:val="00C85F55"/>
    <w:rsid w:val="00CA06AA"/>
    <w:rsid w:val="00CA7487"/>
    <w:rsid w:val="00CF1AD4"/>
    <w:rsid w:val="00D061D1"/>
    <w:rsid w:val="00D11125"/>
    <w:rsid w:val="00D157FB"/>
    <w:rsid w:val="00D64A80"/>
    <w:rsid w:val="00D76C41"/>
    <w:rsid w:val="00D963C3"/>
    <w:rsid w:val="00D968C3"/>
    <w:rsid w:val="00DB085B"/>
    <w:rsid w:val="00DC20DE"/>
    <w:rsid w:val="00E03DC1"/>
    <w:rsid w:val="00E10FEE"/>
    <w:rsid w:val="00E22CD5"/>
    <w:rsid w:val="00E34FAC"/>
    <w:rsid w:val="00E50943"/>
    <w:rsid w:val="00E729F2"/>
    <w:rsid w:val="00EA3545"/>
    <w:rsid w:val="00EB3DF5"/>
    <w:rsid w:val="00EC1465"/>
    <w:rsid w:val="00EF18A6"/>
    <w:rsid w:val="00EF2441"/>
    <w:rsid w:val="00F00ADD"/>
    <w:rsid w:val="00F419E6"/>
    <w:rsid w:val="00F74CAC"/>
    <w:rsid w:val="00F84BE1"/>
    <w:rsid w:val="00FA52F4"/>
    <w:rsid w:val="00FB0351"/>
    <w:rsid w:val="00F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E46F66"/>
  <w15:chartTrackingRefBased/>
  <w15:docId w15:val="{2B794AC4-32EB-4817-9AB3-042D2C52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D50FA"/>
  </w:style>
  <w:style w:type="paragraph" w:styleId="1">
    <w:name w:val="heading 1"/>
    <w:basedOn w:val="a"/>
    <w:next w:val="a"/>
    <w:link w:val="10"/>
    <w:uiPriority w:val="9"/>
    <w:qFormat/>
    <w:rsid w:val="0096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qFormat/>
    <w:rsid w:val="007D50F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D50F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No Spacing"/>
    <w:uiPriority w:val="99"/>
    <w:qFormat/>
    <w:rsid w:val="007D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4">
    <w:name w:val="p4"/>
    <w:basedOn w:val="a"/>
    <w:rsid w:val="007D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D50FA"/>
  </w:style>
  <w:style w:type="paragraph" w:styleId="a4">
    <w:name w:val="Normal (Web)"/>
    <w:basedOn w:val="a"/>
    <w:uiPriority w:val="99"/>
    <w:semiHidden/>
    <w:unhideWhenUsed/>
    <w:rsid w:val="007D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50F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D50F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D50F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D50FA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7D5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50F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96039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039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039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3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039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0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6039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60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96039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60392"/>
    <w:pPr>
      <w:spacing w:after="100"/>
    </w:pPr>
  </w:style>
  <w:style w:type="character" w:styleId="af1">
    <w:name w:val="Hyperlink"/>
    <w:basedOn w:val="a0"/>
    <w:uiPriority w:val="99"/>
    <w:unhideWhenUsed/>
    <w:rsid w:val="00960392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1460AD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1460AD"/>
    <w:pPr>
      <w:spacing w:after="100"/>
      <w:ind w:left="440"/>
    </w:pPr>
    <w:rPr>
      <w:rFonts w:eastAsiaTheme="minorEastAsia" w:cs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14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460AD"/>
  </w:style>
  <w:style w:type="paragraph" w:styleId="af4">
    <w:name w:val="footer"/>
    <w:basedOn w:val="a"/>
    <w:link w:val="af5"/>
    <w:uiPriority w:val="99"/>
    <w:unhideWhenUsed/>
    <w:rsid w:val="0014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460AD"/>
  </w:style>
  <w:style w:type="character" w:customStyle="1" w:styleId="20">
    <w:name w:val="Заголовок 2 Знак"/>
    <w:basedOn w:val="a0"/>
    <w:link w:val="2"/>
    <w:uiPriority w:val="9"/>
    <w:semiHidden/>
    <w:rsid w:val="001460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6">
    <w:name w:val="Unresolved Mention"/>
    <w:basedOn w:val="a0"/>
    <w:uiPriority w:val="99"/>
    <w:semiHidden/>
    <w:unhideWhenUsed/>
    <w:rsid w:val="006A4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8D1B-6929-4556-B3DB-6AA9468A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37</Pages>
  <Words>9228</Words>
  <Characters>52603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Олегович Зырянов</dc:creator>
  <cp:keywords/>
  <dc:description/>
  <cp:lastModifiedBy>Александр Олегович Зырянов</cp:lastModifiedBy>
  <cp:revision>116</cp:revision>
  <dcterms:created xsi:type="dcterms:W3CDTF">2019-11-08T06:36:00Z</dcterms:created>
  <dcterms:modified xsi:type="dcterms:W3CDTF">2019-11-19T03:21:00Z</dcterms:modified>
</cp:coreProperties>
</file>